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E" w:rsidRDefault="00C8319B"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5FB6C" wp14:editId="702B5F55">
                <wp:simplePos x="0" y="0"/>
                <wp:positionH relativeFrom="column">
                  <wp:posOffset>1190625</wp:posOffset>
                </wp:positionH>
                <wp:positionV relativeFrom="paragraph">
                  <wp:posOffset>209550</wp:posOffset>
                </wp:positionV>
                <wp:extent cx="6381750" cy="485775"/>
                <wp:effectExtent l="19050" t="19050" r="38100" b="666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41CE" w:rsidRPr="0061493C" w:rsidRDefault="003A41CE" w:rsidP="003A41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3.75pt;margin-top:16.5pt;width:502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" fillcolor="#70ad47 [3209]" strokecolor="#f2f2f2 [3041]" strokeweight="3pt">
                <v:shadow on="t" color="#375623 [1609]" opacity=".5" offset="1pt"/>
                <v:textbox>
                  <w:txbxContent>
                    <w:p w:rsidR="003A41CE" w:rsidRPr="0061493C" w:rsidRDefault="003A41CE" w:rsidP="003A41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493C">
                        <w:rPr>
                          <w:b/>
                          <w:sz w:val="24"/>
                        </w:rPr>
                        <w:t>Please note*: Learning Outcomes will run concurrent with 37 relevant outcomes as part of new Junior Certificate Business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84C7" wp14:editId="3CB48383">
                <wp:simplePos x="0" y="0"/>
                <wp:positionH relativeFrom="column">
                  <wp:posOffset>1189990</wp:posOffset>
                </wp:positionH>
                <wp:positionV relativeFrom="paragraph">
                  <wp:posOffset>-457200</wp:posOffset>
                </wp:positionV>
                <wp:extent cx="6391275" cy="523875"/>
                <wp:effectExtent l="19050" t="19050" r="47625" b="666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41CE" w:rsidRPr="00164814" w:rsidRDefault="003A41CE" w:rsidP="003A41C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</w:t>
                            </w:r>
                            <w:r>
                              <w:rPr>
                                <w:b/>
                                <w:sz w:val="36"/>
                              </w:rPr>
                              <w:t>nior Certificate Business: Third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Year Scheme</w:t>
                            </w:r>
                            <w:r w:rsidR="00C8319B">
                              <w:rPr>
                                <w:b/>
                                <w:sz w:val="36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3.7pt;margin-top:-36pt;width:50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" fillcolor="red" strokecolor="#f2f2f2 [3041]" strokeweight="3pt">
                <v:shadow on="t" color="#823b0b [1605]" opacity=".5" offset="1pt"/>
                <v:textbox>
                  <w:txbxContent>
                    <w:p w:rsidR="003A41CE" w:rsidRPr="00164814" w:rsidRDefault="003A41CE" w:rsidP="003A41C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64814">
                        <w:rPr>
                          <w:b/>
                          <w:sz w:val="36"/>
                        </w:rPr>
                        <w:t>New Ju</w:t>
                      </w:r>
                      <w:r>
                        <w:rPr>
                          <w:b/>
                          <w:sz w:val="36"/>
                        </w:rPr>
                        <w:t>nior Certificate Business: Third</w:t>
                      </w:r>
                      <w:r w:rsidRPr="00164814">
                        <w:rPr>
                          <w:b/>
                          <w:sz w:val="36"/>
                        </w:rPr>
                        <w:t xml:space="preserve"> Year Scheme</w:t>
                      </w:r>
                      <w:r w:rsidR="00C8319B">
                        <w:rPr>
                          <w:b/>
                          <w:sz w:val="36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</w:p>
    <w:p w:rsidR="003A41CE" w:rsidRPr="003A41CE" w:rsidRDefault="003A41CE" w:rsidP="003A41CE"/>
    <w:p w:rsidR="003A41CE" w:rsidRPr="003A41CE" w:rsidRDefault="003A41CE" w:rsidP="003A41CE"/>
    <w:tbl>
      <w:tblPr>
        <w:tblStyle w:val="TableGrid"/>
        <w:tblpPr w:leftFromText="180" w:rightFromText="180" w:vertAnchor="text" w:horzAnchor="margin" w:tblpXSpec="right" w:tblpY="332"/>
        <w:tblW w:w="14454" w:type="dxa"/>
        <w:tblLook w:val="04A0" w:firstRow="1" w:lastRow="0" w:firstColumn="1" w:lastColumn="0" w:noHBand="0" w:noVBand="1"/>
      </w:tblPr>
      <w:tblGrid>
        <w:gridCol w:w="2252"/>
        <w:gridCol w:w="1745"/>
        <w:gridCol w:w="2236"/>
        <w:gridCol w:w="2866"/>
        <w:gridCol w:w="3538"/>
        <w:gridCol w:w="1817"/>
      </w:tblGrid>
      <w:tr w:rsidR="000D0801" w:rsidTr="008D3AEF">
        <w:tc>
          <w:tcPr>
            <w:tcW w:w="2252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745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Chapt</w:t>
            </w:r>
            <w:r>
              <w:rPr>
                <w:b/>
                <w:sz w:val="28"/>
              </w:rPr>
              <w:t>er</w:t>
            </w:r>
          </w:p>
        </w:tc>
        <w:tc>
          <w:tcPr>
            <w:tcW w:w="2236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6" w:type="dxa"/>
          </w:tcPr>
          <w:p w:rsidR="003A41CE" w:rsidRDefault="003A41CE" w:rsidP="003A41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3538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817" w:type="dxa"/>
          </w:tcPr>
          <w:p w:rsidR="003A41CE" w:rsidRPr="00164814" w:rsidRDefault="003A41CE" w:rsidP="003A41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0D0801" w:rsidTr="008D3AEF">
        <w:tc>
          <w:tcPr>
            <w:tcW w:w="2252" w:type="dxa"/>
          </w:tcPr>
          <w:p w:rsidR="003A41CE" w:rsidRDefault="003A41CE" w:rsidP="003A41CE">
            <w:pPr>
              <w:tabs>
                <w:tab w:val="left" w:pos="8070"/>
              </w:tabs>
            </w:pPr>
            <w:r>
              <w:t>1</w:t>
            </w:r>
          </w:p>
        </w:tc>
        <w:tc>
          <w:tcPr>
            <w:tcW w:w="1745" w:type="dxa"/>
          </w:tcPr>
          <w:p w:rsidR="003A41CE" w:rsidRPr="00005E69" w:rsidRDefault="003A41CE" w:rsidP="003A41CE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3A41CE" w:rsidRDefault="003A41CE" w:rsidP="003A41CE">
            <w:pPr>
              <w:tabs>
                <w:tab w:val="left" w:pos="8070"/>
              </w:tabs>
            </w:pPr>
            <w:r>
              <w:rPr>
                <w:b/>
                <w:sz w:val="24"/>
                <w:szCs w:val="24"/>
              </w:rPr>
              <w:t>Welcome/ 2</w:t>
            </w:r>
            <w:r w:rsidRPr="003A41C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 Year Summer Exams Feedback/ Outline of the Year/CBA 2 Discussion</w:t>
            </w:r>
          </w:p>
        </w:tc>
        <w:tc>
          <w:tcPr>
            <w:tcW w:w="2866" w:type="dxa"/>
          </w:tcPr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Business Website</w:t>
            </w:r>
          </w:p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Schoology</w:t>
            </w:r>
          </w:p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Curriculum Online Website</w:t>
            </w:r>
          </w:p>
          <w:p w:rsidR="003A41CE" w:rsidRDefault="003A41CE" w:rsidP="003A41CE">
            <w:pPr>
              <w:tabs>
                <w:tab w:val="left" w:pos="8070"/>
              </w:tabs>
            </w:pPr>
          </w:p>
        </w:tc>
        <w:tc>
          <w:tcPr>
            <w:tcW w:w="3538" w:type="dxa"/>
          </w:tcPr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>
              <w:t>Return of Second</w:t>
            </w:r>
            <w:r w:rsidR="00C8319B">
              <w:t xml:space="preserve"> </w:t>
            </w:r>
            <w:r w:rsidRPr="003A41CE">
              <w:t>Year Summer Exams</w:t>
            </w:r>
          </w:p>
          <w:p w:rsidR="003A41CE" w:rsidRPr="003A41CE" w:rsidRDefault="003A41CE" w:rsidP="003A41CE">
            <w:pPr>
              <w:numPr>
                <w:ilvl w:val="0"/>
                <w:numId w:val="5"/>
              </w:numPr>
              <w:tabs>
                <w:tab w:val="left" w:pos="8070"/>
              </w:tabs>
            </w:pPr>
            <w:r w:rsidRPr="003A41CE">
              <w:t>Feedback from exam and corrections</w:t>
            </w:r>
          </w:p>
          <w:p w:rsidR="003A41CE" w:rsidRDefault="003A41CE" w:rsidP="003A41CE">
            <w:pPr>
              <w:pStyle w:val="ListParagraph"/>
              <w:numPr>
                <w:ilvl w:val="0"/>
                <w:numId w:val="5"/>
              </w:numPr>
              <w:tabs>
                <w:tab w:val="left" w:pos="8070"/>
              </w:tabs>
              <w:spacing w:after="0" w:line="240" w:lineRule="auto"/>
            </w:pPr>
            <w:r>
              <w:t>Outline of Third</w:t>
            </w:r>
            <w:r w:rsidRPr="003A41CE">
              <w:t xml:space="preserve"> Year on website and introduction to Classroom Based Assessment 1</w:t>
            </w:r>
          </w:p>
        </w:tc>
        <w:tc>
          <w:tcPr>
            <w:tcW w:w="1817" w:type="dxa"/>
          </w:tcPr>
          <w:p w:rsidR="003A41CE" w:rsidRDefault="003A41CE" w:rsidP="003A41CE">
            <w:pPr>
              <w:tabs>
                <w:tab w:val="left" w:pos="8070"/>
              </w:tabs>
            </w:pPr>
          </w:p>
        </w:tc>
      </w:tr>
      <w:tr w:rsidR="00C8319B" w:rsidTr="008D3AEF">
        <w:tc>
          <w:tcPr>
            <w:tcW w:w="2252" w:type="dxa"/>
            <w:shd w:val="clear" w:color="auto" w:fill="7030A0"/>
          </w:tcPr>
          <w:p w:rsidR="00C8319B" w:rsidRPr="00C8319B" w:rsidRDefault="00C8319B" w:rsidP="003A41CE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7030A0"/>
          </w:tcPr>
          <w:p w:rsidR="00C8319B" w:rsidRPr="00C8319B" w:rsidRDefault="00C8319B" w:rsidP="003A41CE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7030A0"/>
          </w:tcPr>
          <w:p w:rsidR="00C8319B" w:rsidRPr="00C8319B" w:rsidRDefault="00C8319B" w:rsidP="003A41CE">
            <w:pPr>
              <w:tabs>
                <w:tab w:val="left" w:pos="80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7030A0"/>
          </w:tcPr>
          <w:p w:rsidR="00C8319B" w:rsidRDefault="00C8319B" w:rsidP="00C8319B">
            <w:pPr>
              <w:tabs>
                <w:tab w:val="left" w:pos="8070"/>
              </w:tabs>
              <w:rPr>
                <w:b/>
              </w:rPr>
            </w:pPr>
            <w:r w:rsidRPr="00C8319B">
              <w:rPr>
                <w:b/>
              </w:rPr>
              <w:t>PERSONAL FINANCE 3</w:t>
            </w:r>
          </w:p>
          <w:p w:rsidR="001D1309" w:rsidRPr="00C8319B" w:rsidRDefault="001D1309" w:rsidP="00C8319B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3538" w:type="dxa"/>
            <w:shd w:val="clear" w:color="auto" w:fill="7030A0"/>
          </w:tcPr>
          <w:p w:rsidR="00C8319B" w:rsidRPr="00C8319B" w:rsidRDefault="00C8319B" w:rsidP="00C8319B">
            <w:pPr>
              <w:tabs>
                <w:tab w:val="left" w:pos="8070"/>
              </w:tabs>
              <w:ind w:left="720"/>
              <w:rPr>
                <w:b/>
              </w:rPr>
            </w:pPr>
          </w:p>
        </w:tc>
        <w:tc>
          <w:tcPr>
            <w:tcW w:w="1817" w:type="dxa"/>
            <w:shd w:val="clear" w:color="auto" w:fill="7030A0"/>
          </w:tcPr>
          <w:p w:rsidR="00C8319B" w:rsidRPr="00C8319B" w:rsidRDefault="00C8319B" w:rsidP="003A41CE">
            <w:pPr>
              <w:tabs>
                <w:tab w:val="left" w:pos="8070"/>
              </w:tabs>
              <w:rPr>
                <w:b/>
              </w:rPr>
            </w:pPr>
          </w:p>
        </w:tc>
      </w:tr>
      <w:tr w:rsidR="000D0801" w:rsidTr="008D3AEF">
        <w:tc>
          <w:tcPr>
            <w:tcW w:w="2252" w:type="dxa"/>
          </w:tcPr>
          <w:p w:rsidR="003A41CE" w:rsidRDefault="003A41CE" w:rsidP="003A41CE">
            <w:pPr>
              <w:tabs>
                <w:tab w:val="left" w:pos="8070"/>
              </w:tabs>
            </w:pPr>
            <w:r>
              <w:t>1/2</w:t>
            </w:r>
            <w:r w:rsidR="00C06150">
              <w:t>/3</w:t>
            </w:r>
          </w:p>
        </w:tc>
        <w:tc>
          <w:tcPr>
            <w:tcW w:w="1745" w:type="dxa"/>
          </w:tcPr>
          <w:p w:rsidR="003A41CE" w:rsidRDefault="007172F6" w:rsidP="003A41CE">
            <w:pPr>
              <w:tabs>
                <w:tab w:val="left" w:pos="8070"/>
              </w:tabs>
            </w:pPr>
            <w:r>
              <w:t>25</w:t>
            </w:r>
          </w:p>
        </w:tc>
        <w:tc>
          <w:tcPr>
            <w:tcW w:w="2236" w:type="dxa"/>
          </w:tcPr>
          <w:p w:rsidR="003A41CE" w:rsidRPr="007172F6" w:rsidRDefault="007172F6" w:rsidP="003A41CE">
            <w:pPr>
              <w:tabs>
                <w:tab w:val="left" w:pos="8070"/>
              </w:tabs>
              <w:rPr>
                <w:b/>
              </w:rPr>
            </w:pPr>
            <w:r w:rsidRPr="007172F6">
              <w:rPr>
                <w:b/>
              </w:rPr>
              <w:t>Household Budgeting</w:t>
            </w:r>
          </w:p>
        </w:tc>
        <w:tc>
          <w:tcPr>
            <w:tcW w:w="2866" w:type="dxa"/>
          </w:tcPr>
          <w:p w:rsidR="003A41CE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Business Website</w:t>
            </w:r>
          </w:p>
          <w:p w:rsidR="005B5D67" w:rsidRDefault="005B5D67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KWL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Handouts</w:t>
            </w:r>
            <w:proofErr w:type="spellEnd"/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5B5D67" w:rsidRDefault="005B5D67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5B5D67" w:rsidRDefault="005B5D67" w:rsidP="007172F6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Flanders sample question</w:t>
            </w:r>
          </w:p>
        </w:tc>
        <w:tc>
          <w:tcPr>
            <w:tcW w:w="3538" w:type="dxa"/>
          </w:tcPr>
          <w:p w:rsidR="003A41CE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Managing Personal Finance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Revision of Income and Expenditure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The importance of budgeting for me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Prepare different types of household budgets</w:t>
            </w:r>
          </w:p>
          <w:p w:rsidR="007172F6" w:rsidRDefault="007172F6" w:rsidP="007172F6">
            <w:pPr>
              <w:pStyle w:val="ListParagraph"/>
              <w:numPr>
                <w:ilvl w:val="0"/>
                <w:numId w:val="13"/>
              </w:numPr>
              <w:tabs>
                <w:tab w:val="left" w:pos="8070"/>
              </w:tabs>
              <w:spacing w:after="0" w:line="240" w:lineRule="auto"/>
            </w:pPr>
            <w:r>
              <w:t>Analyse and Interpret Budgets including surplus and Deficits and give advice</w:t>
            </w:r>
          </w:p>
        </w:tc>
        <w:tc>
          <w:tcPr>
            <w:tcW w:w="1817" w:type="dxa"/>
          </w:tcPr>
          <w:p w:rsidR="003A41CE" w:rsidRDefault="007172F6" w:rsidP="003A41CE">
            <w:pPr>
              <w:tabs>
                <w:tab w:val="left" w:pos="8070"/>
              </w:tabs>
            </w:pPr>
            <w:r>
              <w:t>1.1</w:t>
            </w:r>
          </w:p>
          <w:p w:rsidR="007172F6" w:rsidRDefault="007172F6" w:rsidP="003A41CE">
            <w:pPr>
              <w:tabs>
                <w:tab w:val="left" w:pos="8070"/>
              </w:tabs>
            </w:pPr>
            <w:r>
              <w:t>1.2</w:t>
            </w:r>
          </w:p>
          <w:p w:rsidR="007172F6" w:rsidRDefault="007172F6" w:rsidP="003A41CE">
            <w:pPr>
              <w:tabs>
                <w:tab w:val="left" w:pos="8070"/>
              </w:tabs>
            </w:pPr>
            <w:r>
              <w:t>1.12</w:t>
            </w:r>
          </w:p>
          <w:p w:rsidR="007172F6" w:rsidRDefault="007172F6" w:rsidP="003A41CE">
            <w:pPr>
              <w:tabs>
                <w:tab w:val="left" w:pos="8070"/>
              </w:tabs>
            </w:pPr>
            <w:r>
              <w:t>1.13</w:t>
            </w:r>
          </w:p>
        </w:tc>
      </w:tr>
      <w:tr w:rsidR="000D0801" w:rsidTr="008D3AEF">
        <w:tc>
          <w:tcPr>
            <w:tcW w:w="2252" w:type="dxa"/>
          </w:tcPr>
          <w:p w:rsidR="003A41CE" w:rsidRDefault="00C06150" w:rsidP="003A41CE">
            <w:pPr>
              <w:tabs>
                <w:tab w:val="left" w:pos="8070"/>
              </w:tabs>
            </w:pPr>
            <w:r>
              <w:t>4</w:t>
            </w:r>
          </w:p>
        </w:tc>
        <w:tc>
          <w:tcPr>
            <w:tcW w:w="1745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26</w:t>
            </w:r>
          </w:p>
        </w:tc>
        <w:tc>
          <w:tcPr>
            <w:tcW w:w="2236" w:type="dxa"/>
          </w:tcPr>
          <w:p w:rsidR="003A41CE" w:rsidRPr="00587495" w:rsidRDefault="00587495" w:rsidP="003A41CE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Your Consumer Responsibilities- Ethical Shopping</w:t>
            </w:r>
          </w:p>
        </w:tc>
        <w:tc>
          <w:tcPr>
            <w:tcW w:w="2866" w:type="dxa"/>
          </w:tcPr>
          <w:p w:rsidR="00587495" w:rsidRP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587495">
              <w:t>Business Website</w:t>
            </w:r>
          </w:p>
          <w:p w:rsidR="00587495" w:rsidRDefault="00587495" w:rsidP="00587495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587495">
              <w:t>YouTube</w:t>
            </w:r>
          </w:p>
          <w:p w:rsidR="001D1309" w:rsidRPr="00587495" w:rsidRDefault="001D1309" w:rsidP="001D1309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Rese</w:t>
            </w:r>
            <w:r w:rsidR="00587495">
              <w:t>arch</w:t>
            </w:r>
            <w:r w:rsidR="00C06150">
              <w:t xml:space="preserve"> Task</w:t>
            </w:r>
          </w:p>
          <w:p w:rsidR="003A41CE" w:rsidRDefault="003A41CE" w:rsidP="001D1309">
            <w:pPr>
              <w:tabs>
                <w:tab w:val="left" w:pos="8070"/>
              </w:tabs>
              <w:spacing w:after="200" w:line="276" w:lineRule="auto"/>
              <w:ind w:left="360"/>
              <w:contextualSpacing/>
            </w:pPr>
          </w:p>
        </w:tc>
        <w:tc>
          <w:tcPr>
            <w:tcW w:w="3538" w:type="dxa"/>
          </w:tcPr>
          <w:p w:rsidR="003A41CE" w:rsidRDefault="00587495" w:rsidP="00587495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What is ethical shopping?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my choices and behaviour affect others?</w:t>
            </w:r>
          </w:p>
          <w:p w:rsidR="00587495" w:rsidRDefault="001D1309" w:rsidP="001D1309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can we and businesses be responsible</w:t>
            </w:r>
          </w:p>
        </w:tc>
        <w:tc>
          <w:tcPr>
            <w:tcW w:w="1817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1.1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1.7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1.9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1.10</w:t>
            </w:r>
          </w:p>
          <w:p w:rsidR="00587495" w:rsidRDefault="00587495" w:rsidP="003A41CE">
            <w:pPr>
              <w:tabs>
                <w:tab w:val="left" w:pos="8070"/>
              </w:tabs>
            </w:pPr>
            <w:r>
              <w:t>2.5</w:t>
            </w:r>
          </w:p>
        </w:tc>
      </w:tr>
      <w:tr w:rsidR="00C06150" w:rsidTr="008D3AEF">
        <w:tc>
          <w:tcPr>
            <w:tcW w:w="2252" w:type="dxa"/>
            <w:shd w:val="clear" w:color="auto" w:fill="7030A0"/>
          </w:tcPr>
          <w:p w:rsidR="00C06150" w:rsidRDefault="00C06150" w:rsidP="003A41CE">
            <w:pPr>
              <w:tabs>
                <w:tab w:val="left" w:pos="8070"/>
              </w:tabs>
            </w:pPr>
          </w:p>
        </w:tc>
        <w:tc>
          <w:tcPr>
            <w:tcW w:w="1745" w:type="dxa"/>
            <w:shd w:val="clear" w:color="auto" w:fill="7030A0"/>
          </w:tcPr>
          <w:p w:rsidR="00C06150" w:rsidRDefault="00C06150" w:rsidP="003A41CE">
            <w:pPr>
              <w:tabs>
                <w:tab w:val="left" w:pos="8070"/>
              </w:tabs>
            </w:pPr>
          </w:p>
        </w:tc>
        <w:tc>
          <w:tcPr>
            <w:tcW w:w="2236" w:type="dxa"/>
            <w:shd w:val="clear" w:color="auto" w:fill="7030A0"/>
          </w:tcPr>
          <w:p w:rsidR="00C06150" w:rsidRPr="00587495" w:rsidRDefault="00C06150" w:rsidP="003A41CE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7030A0"/>
          </w:tcPr>
          <w:p w:rsidR="00C06150" w:rsidRDefault="001D1309" w:rsidP="00C06150">
            <w:pPr>
              <w:pStyle w:val="ListParagraph"/>
              <w:tabs>
                <w:tab w:val="left" w:pos="80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ENTERPRISE 3</w:t>
            </w:r>
          </w:p>
          <w:p w:rsidR="001D1309" w:rsidRDefault="001D1309" w:rsidP="00C06150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3538" w:type="dxa"/>
            <w:shd w:val="clear" w:color="auto" w:fill="7030A0"/>
          </w:tcPr>
          <w:p w:rsidR="00C06150" w:rsidRDefault="00C06150" w:rsidP="00C06150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1817" w:type="dxa"/>
            <w:shd w:val="clear" w:color="auto" w:fill="7030A0"/>
          </w:tcPr>
          <w:p w:rsidR="00C06150" w:rsidRDefault="00C06150" w:rsidP="003A41CE">
            <w:pPr>
              <w:tabs>
                <w:tab w:val="left" w:pos="8070"/>
              </w:tabs>
            </w:pPr>
          </w:p>
        </w:tc>
      </w:tr>
      <w:tr w:rsidR="000D0801" w:rsidTr="008D3AEF">
        <w:tc>
          <w:tcPr>
            <w:tcW w:w="2252" w:type="dxa"/>
          </w:tcPr>
          <w:p w:rsidR="003A41CE" w:rsidRDefault="00C06150" w:rsidP="003A41CE">
            <w:pPr>
              <w:tabs>
                <w:tab w:val="left" w:pos="8070"/>
              </w:tabs>
            </w:pPr>
            <w:r>
              <w:t>5/</w:t>
            </w:r>
            <w:r w:rsidR="00102CC9">
              <w:t>6/7</w:t>
            </w:r>
          </w:p>
        </w:tc>
        <w:tc>
          <w:tcPr>
            <w:tcW w:w="1745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27</w:t>
            </w:r>
          </w:p>
        </w:tc>
        <w:tc>
          <w:tcPr>
            <w:tcW w:w="2236" w:type="dxa"/>
          </w:tcPr>
          <w:p w:rsidR="003A41CE" w:rsidRPr="00587495" w:rsidRDefault="00587495" w:rsidP="003A41CE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Bookkeeping and Record Keeping</w:t>
            </w:r>
          </w:p>
        </w:tc>
        <w:tc>
          <w:tcPr>
            <w:tcW w:w="2866" w:type="dxa"/>
          </w:tcPr>
          <w:p w:rsidR="003A41CE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1D1309" w:rsidRDefault="001D1309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Sample Questions</w:t>
            </w:r>
          </w:p>
          <w:p w:rsidR="00F95057" w:rsidRDefault="00F95057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2019 Junior Cert Question</w:t>
            </w:r>
          </w:p>
        </w:tc>
        <w:tc>
          <w:tcPr>
            <w:tcW w:w="3538" w:type="dxa"/>
          </w:tcPr>
          <w:p w:rsidR="003A41CE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The importance of keeping accounts for a business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How businesses monitor income and expenditure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How is an analysed cash book used in business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Prepare and interpret ledgers and trial balances</w:t>
            </w:r>
          </w:p>
        </w:tc>
        <w:tc>
          <w:tcPr>
            <w:tcW w:w="1817" w:type="dxa"/>
          </w:tcPr>
          <w:p w:rsidR="003A41CE" w:rsidRDefault="00380674" w:rsidP="003A41CE">
            <w:pPr>
              <w:tabs>
                <w:tab w:val="left" w:pos="8070"/>
              </w:tabs>
            </w:pPr>
            <w:r>
              <w:t>2.12</w:t>
            </w:r>
          </w:p>
        </w:tc>
      </w:tr>
      <w:tr w:rsidR="000D0801" w:rsidTr="008D3AEF">
        <w:tc>
          <w:tcPr>
            <w:tcW w:w="2252" w:type="dxa"/>
          </w:tcPr>
          <w:p w:rsidR="003A41CE" w:rsidRDefault="00102CC9" w:rsidP="003A41CE">
            <w:pPr>
              <w:tabs>
                <w:tab w:val="left" w:pos="8070"/>
              </w:tabs>
            </w:pPr>
            <w:r>
              <w:t>8</w:t>
            </w:r>
          </w:p>
        </w:tc>
        <w:tc>
          <w:tcPr>
            <w:tcW w:w="1745" w:type="dxa"/>
          </w:tcPr>
          <w:p w:rsidR="003A41CE" w:rsidRDefault="00587495" w:rsidP="003A41CE">
            <w:pPr>
              <w:tabs>
                <w:tab w:val="left" w:pos="8070"/>
              </w:tabs>
            </w:pPr>
            <w:r>
              <w:t>28</w:t>
            </w:r>
          </w:p>
        </w:tc>
        <w:tc>
          <w:tcPr>
            <w:tcW w:w="2236" w:type="dxa"/>
          </w:tcPr>
          <w:p w:rsidR="003A41CE" w:rsidRPr="00587495" w:rsidRDefault="00587495" w:rsidP="003A41CE">
            <w:pPr>
              <w:tabs>
                <w:tab w:val="left" w:pos="8070"/>
              </w:tabs>
              <w:rPr>
                <w:b/>
              </w:rPr>
            </w:pPr>
            <w:r w:rsidRPr="00587495">
              <w:rPr>
                <w:b/>
              </w:rPr>
              <w:t>Business Documents and Business Transactions</w:t>
            </w:r>
          </w:p>
        </w:tc>
        <w:tc>
          <w:tcPr>
            <w:tcW w:w="2866" w:type="dxa"/>
          </w:tcPr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 xml:space="preserve">Business Website </w:t>
            </w:r>
          </w:p>
          <w:p w:rsidR="00587495" w:rsidRDefault="00587495" w:rsidP="00587495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Handouts</w:t>
            </w:r>
          </w:p>
          <w:p w:rsidR="00380674" w:rsidRDefault="00380674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Calculator</w:t>
            </w:r>
          </w:p>
          <w:p w:rsidR="00380674" w:rsidRDefault="00587495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Pair Work</w:t>
            </w:r>
          </w:p>
          <w:p w:rsidR="00380674" w:rsidRDefault="00380674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Class discussion</w:t>
            </w:r>
          </w:p>
          <w:p w:rsidR="00380674" w:rsidRDefault="00380674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Sporcle</w:t>
            </w:r>
            <w:proofErr w:type="spellEnd"/>
            <w:r>
              <w:t xml:space="preserve"> </w:t>
            </w:r>
          </w:p>
        </w:tc>
        <w:tc>
          <w:tcPr>
            <w:tcW w:w="3538" w:type="dxa"/>
          </w:tcPr>
          <w:p w:rsidR="00380674" w:rsidRDefault="00380674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Why documents are important for businesses</w:t>
            </w:r>
          </w:p>
          <w:p w:rsidR="00380674" w:rsidRDefault="00380674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The importance of effective purchasing</w:t>
            </w:r>
          </w:p>
          <w:p w:rsidR="00380674" w:rsidRDefault="00380674" w:rsidP="00380674">
            <w:pPr>
              <w:pStyle w:val="ListParagraph"/>
              <w:numPr>
                <w:ilvl w:val="0"/>
                <w:numId w:val="15"/>
              </w:numPr>
              <w:tabs>
                <w:tab w:val="left" w:pos="8070"/>
              </w:tabs>
              <w:spacing w:after="0" w:line="240" w:lineRule="auto"/>
            </w:pPr>
            <w:r>
              <w:t>What documents are used when buying and selling goods</w:t>
            </w:r>
          </w:p>
          <w:p w:rsidR="00380674" w:rsidRDefault="00380674" w:rsidP="003A41CE">
            <w:pPr>
              <w:tabs>
                <w:tab w:val="left" w:pos="8070"/>
              </w:tabs>
            </w:pPr>
          </w:p>
        </w:tc>
        <w:tc>
          <w:tcPr>
            <w:tcW w:w="1817" w:type="dxa"/>
          </w:tcPr>
          <w:p w:rsidR="00102CC9" w:rsidRDefault="00380674" w:rsidP="003A41CE">
            <w:pPr>
              <w:tabs>
                <w:tab w:val="left" w:pos="8070"/>
              </w:tabs>
            </w:pPr>
            <w:r>
              <w:t>2.10</w:t>
            </w:r>
          </w:p>
          <w:p w:rsidR="00102CC9" w:rsidRDefault="00102CC9" w:rsidP="00102CC9"/>
          <w:p w:rsidR="003A41CE" w:rsidRPr="00102CC9" w:rsidRDefault="003A41CE" w:rsidP="00102CC9"/>
        </w:tc>
      </w:tr>
      <w:tr w:rsidR="00102CC9" w:rsidTr="008D3AEF">
        <w:tc>
          <w:tcPr>
            <w:tcW w:w="2252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  <w:tc>
          <w:tcPr>
            <w:tcW w:w="1745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  <w:tc>
          <w:tcPr>
            <w:tcW w:w="2236" w:type="dxa"/>
            <w:shd w:val="clear" w:color="auto" w:fill="FFFF00"/>
          </w:tcPr>
          <w:p w:rsidR="00102CC9" w:rsidRPr="00587495" w:rsidRDefault="00102CC9" w:rsidP="00102CC9">
            <w:pPr>
              <w:tabs>
                <w:tab w:val="left" w:pos="8070"/>
              </w:tabs>
              <w:jc w:val="center"/>
              <w:rPr>
                <w:b/>
              </w:rPr>
            </w:pPr>
          </w:p>
        </w:tc>
        <w:tc>
          <w:tcPr>
            <w:tcW w:w="2866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  <w:jc w:val="center"/>
              <w:rPr>
                <w:b/>
              </w:rPr>
            </w:pPr>
            <w:r>
              <w:rPr>
                <w:b/>
              </w:rPr>
              <w:t>MIDTERM REVISION</w:t>
            </w:r>
          </w:p>
          <w:p w:rsidR="00102CC9" w:rsidRDefault="00102CC9" w:rsidP="00102CC9">
            <w:pPr>
              <w:tabs>
                <w:tab w:val="left" w:pos="8070"/>
              </w:tabs>
              <w:jc w:val="center"/>
            </w:pPr>
          </w:p>
        </w:tc>
        <w:tc>
          <w:tcPr>
            <w:tcW w:w="3538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  <w:tc>
          <w:tcPr>
            <w:tcW w:w="1817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</w:tr>
      <w:tr w:rsidR="00102CC9" w:rsidTr="008D3AEF">
        <w:tc>
          <w:tcPr>
            <w:tcW w:w="2252" w:type="dxa"/>
            <w:shd w:val="clear" w:color="auto" w:fill="FFFFFF" w:themeFill="background1"/>
          </w:tcPr>
          <w:p w:rsidR="00102CC9" w:rsidRDefault="00102CC9" w:rsidP="00102CC9">
            <w:pPr>
              <w:tabs>
                <w:tab w:val="left" w:pos="8070"/>
              </w:tabs>
            </w:pPr>
            <w:r>
              <w:t>9</w:t>
            </w:r>
          </w:p>
        </w:tc>
        <w:tc>
          <w:tcPr>
            <w:tcW w:w="1745" w:type="dxa"/>
            <w:shd w:val="clear" w:color="auto" w:fill="FFFFFF" w:themeFill="background1"/>
          </w:tcPr>
          <w:p w:rsidR="00102CC9" w:rsidRDefault="00102CC9" w:rsidP="00102CC9">
            <w:pPr>
              <w:tabs>
                <w:tab w:val="left" w:pos="8070"/>
              </w:tabs>
            </w:pPr>
            <w:r>
              <w:t>29</w:t>
            </w:r>
          </w:p>
        </w:tc>
        <w:tc>
          <w:tcPr>
            <w:tcW w:w="2236" w:type="dxa"/>
            <w:shd w:val="clear" w:color="auto" w:fill="FFFFFF" w:themeFill="background1"/>
          </w:tcPr>
          <w:p w:rsidR="00102CC9" w:rsidRPr="000D0801" w:rsidRDefault="00102CC9" w:rsidP="00102CC9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>Business ICT</w:t>
            </w:r>
          </w:p>
        </w:tc>
        <w:tc>
          <w:tcPr>
            <w:tcW w:w="2866" w:type="dxa"/>
            <w:shd w:val="clear" w:color="auto" w:fill="FFFFFF" w:themeFill="background1"/>
          </w:tcPr>
          <w:p w:rsidR="00102CC9" w:rsidRPr="000D0801" w:rsidRDefault="00102CC9" w:rsidP="00102CC9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102CC9" w:rsidRDefault="00102CC9" w:rsidP="00102CC9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102CC9" w:rsidRDefault="00102CC9" w:rsidP="00102CC9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  <w:p w:rsidR="00102CC9" w:rsidRDefault="00102CC9" w:rsidP="00102CC9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GDPR Cases</w:t>
            </w:r>
          </w:p>
          <w:p w:rsidR="00102CC9" w:rsidRDefault="00102CC9" w:rsidP="00102CC9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Relate to DML Module</w:t>
            </w:r>
          </w:p>
        </w:tc>
        <w:tc>
          <w:tcPr>
            <w:tcW w:w="3538" w:type="dxa"/>
            <w:shd w:val="clear" w:color="auto" w:fill="FFFFFF" w:themeFill="background1"/>
          </w:tcPr>
          <w:p w:rsidR="00102CC9" w:rsidRDefault="00102CC9" w:rsidP="00102CC9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What is business ICT?</w:t>
            </w:r>
          </w:p>
          <w:p w:rsidR="00102CC9" w:rsidRDefault="00102CC9" w:rsidP="00102CC9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advantages and disadvantages of ICT in Business</w:t>
            </w:r>
          </w:p>
          <w:p w:rsidR="00102CC9" w:rsidRDefault="00102CC9" w:rsidP="00102CC9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GDPR</w:t>
            </w:r>
          </w:p>
        </w:tc>
        <w:tc>
          <w:tcPr>
            <w:tcW w:w="1817" w:type="dxa"/>
            <w:shd w:val="clear" w:color="auto" w:fill="FFFFFF" w:themeFill="background1"/>
          </w:tcPr>
          <w:p w:rsidR="00102CC9" w:rsidRDefault="00102CC9" w:rsidP="00102CC9">
            <w:pPr>
              <w:tabs>
                <w:tab w:val="left" w:pos="8070"/>
              </w:tabs>
            </w:pPr>
            <w:r>
              <w:t>2.6</w:t>
            </w:r>
          </w:p>
        </w:tc>
      </w:tr>
      <w:tr w:rsidR="00102CC9" w:rsidTr="008D3AEF">
        <w:tc>
          <w:tcPr>
            <w:tcW w:w="2252" w:type="dxa"/>
            <w:shd w:val="clear" w:color="auto" w:fill="0070C0"/>
          </w:tcPr>
          <w:p w:rsidR="00102CC9" w:rsidRPr="00380674" w:rsidRDefault="00102CC9" w:rsidP="00102CC9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10/</w:t>
            </w:r>
            <w:r w:rsidRPr="00380674">
              <w:rPr>
                <w:b/>
              </w:rPr>
              <w:t>11/12/13</w:t>
            </w:r>
          </w:p>
        </w:tc>
        <w:tc>
          <w:tcPr>
            <w:tcW w:w="1745" w:type="dxa"/>
            <w:shd w:val="clear" w:color="auto" w:fill="0070C0"/>
          </w:tcPr>
          <w:p w:rsidR="00102CC9" w:rsidRPr="00380674" w:rsidRDefault="00102CC9" w:rsidP="00102CC9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Dates TBC</w:t>
            </w:r>
          </w:p>
        </w:tc>
        <w:tc>
          <w:tcPr>
            <w:tcW w:w="2236" w:type="dxa"/>
            <w:shd w:val="clear" w:color="auto" w:fill="0070C0"/>
          </w:tcPr>
          <w:p w:rsidR="00102CC9" w:rsidRPr="00380674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0070C0"/>
          </w:tcPr>
          <w:p w:rsidR="00102CC9" w:rsidRDefault="00102CC9" w:rsidP="00102CC9">
            <w:pPr>
              <w:tabs>
                <w:tab w:val="left" w:pos="8070"/>
              </w:tabs>
              <w:jc w:val="center"/>
            </w:pPr>
            <w:r>
              <w:rPr>
                <w:b/>
              </w:rPr>
              <w:t>CBA PLANNING AND EVALUATION</w:t>
            </w:r>
          </w:p>
        </w:tc>
        <w:tc>
          <w:tcPr>
            <w:tcW w:w="3538" w:type="dxa"/>
            <w:shd w:val="clear" w:color="auto" w:fill="0070C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  <w:tc>
          <w:tcPr>
            <w:tcW w:w="1817" w:type="dxa"/>
            <w:shd w:val="clear" w:color="auto" w:fill="0070C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</w:tr>
      <w:tr w:rsidR="00102CC9" w:rsidTr="008D3AEF">
        <w:tc>
          <w:tcPr>
            <w:tcW w:w="2252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236" w:type="dxa"/>
            <w:shd w:val="clear" w:color="auto" w:fill="FFFF00"/>
          </w:tcPr>
          <w:p w:rsidR="00102CC9" w:rsidRPr="00380674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  <w:jc w:val="center"/>
              <w:rPr>
                <w:b/>
              </w:rPr>
            </w:pPr>
            <w:r>
              <w:rPr>
                <w:b/>
              </w:rPr>
              <w:t>CHRISTMAS EXAMS AND REVISION</w:t>
            </w:r>
          </w:p>
        </w:tc>
        <w:tc>
          <w:tcPr>
            <w:tcW w:w="3538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  <w:tc>
          <w:tcPr>
            <w:tcW w:w="1817" w:type="dxa"/>
            <w:shd w:val="clear" w:color="auto" w:fill="FFFF00"/>
          </w:tcPr>
          <w:p w:rsidR="00102CC9" w:rsidRDefault="00102CC9" w:rsidP="00102CC9">
            <w:pPr>
              <w:tabs>
                <w:tab w:val="left" w:pos="8070"/>
              </w:tabs>
            </w:pPr>
          </w:p>
        </w:tc>
      </w:tr>
      <w:tr w:rsidR="00102CC9" w:rsidTr="008D3AEF">
        <w:tc>
          <w:tcPr>
            <w:tcW w:w="2252" w:type="dxa"/>
            <w:shd w:val="clear" w:color="auto" w:fill="7030A0"/>
          </w:tcPr>
          <w:p w:rsidR="00102CC9" w:rsidRPr="00102CC9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7030A0"/>
          </w:tcPr>
          <w:p w:rsidR="00102CC9" w:rsidRPr="00102CC9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236" w:type="dxa"/>
            <w:shd w:val="clear" w:color="auto" w:fill="7030A0"/>
          </w:tcPr>
          <w:p w:rsidR="00102CC9" w:rsidRPr="00102CC9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7030A0"/>
          </w:tcPr>
          <w:p w:rsidR="00102CC9" w:rsidRPr="00102CC9" w:rsidRDefault="00102CC9" w:rsidP="00102CC9">
            <w:pPr>
              <w:tabs>
                <w:tab w:val="left" w:pos="8070"/>
              </w:tabs>
              <w:spacing w:after="200" w:line="276" w:lineRule="auto"/>
              <w:contextualSpacing/>
              <w:jc w:val="center"/>
              <w:rPr>
                <w:b/>
              </w:rPr>
            </w:pPr>
            <w:r w:rsidRPr="00102CC9">
              <w:rPr>
                <w:b/>
              </w:rPr>
              <w:t>ECONOMICS 3</w:t>
            </w:r>
          </w:p>
        </w:tc>
        <w:tc>
          <w:tcPr>
            <w:tcW w:w="3538" w:type="dxa"/>
            <w:shd w:val="clear" w:color="auto" w:fill="7030A0"/>
          </w:tcPr>
          <w:p w:rsidR="00102CC9" w:rsidRPr="00102CC9" w:rsidRDefault="00102CC9" w:rsidP="00102CC9">
            <w:pPr>
              <w:pStyle w:val="ListParagraph"/>
              <w:tabs>
                <w:tab w:val="left" w:pos="80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shd w:val="clear" w:color="auto" w:fill="7030A0"/>
          </w:tcPr>
          <w:p w:rsidR="00102CC9" w:rsidRPr="00102CC9" w:rsidRDefault="00102CC9" w:rsidP="00102CC9">
            <w:pPr>
              <w:tabs>
                <w:tab w:val="left" w:pos="8070"/>
              </w:tabs>
              <w:rPr>
                <w:b/>
              </w:rPr>
            </w:pPr>
          </w:p>
        </w:tc>
      </w:tr>
      <w:tr w:rsidR="00CE529C" w:rsidTr="008D3AEF">
        <w:tc>
          <w:tcPr>
            <w:tcW w:w="2252" w:type="dxa"/>
            <w:shd w:val="clear" w:color="auto" w:fill="FFFFFF" w:themeFill="background1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14</w:t>
            </w:r>
          </w:p>
        </w:tc>
        <w:tc>
          <w:tcPr>
            <w:tcW w:w="1745" w:type="dxa"/>
            <w:shd w:val="clear" w:color="auto" w:fill="FFFFFF" w:themeFill="background1"/>
          </w:tcPr>
          <w:p w:rsidR="00CE529C" w:rsidRDefault="008D3AEF" w:rsidP="00CE529C">
            <w:pPr>
              <w:tabs>
                <w:tab w:val="left" w:pos="8070"/>
              </w:tabs>
            </w:pPr>
            <w:r>
              <w:t>30</w:t>
            </w:r>
          </w:p>
        </w:tc>
        <w:tc>
          <w:tcPr>
            <w:tcW w:w="2236" w:type="dxa"/>
            <w:shd w:val="clear" w:color="auto" w:fill="FFFFFF" w:themeFill="background1"/>
          </w:tcPr>
          <w:p w:rsidR="00CE529C" w:rsidRPr="000D0801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>Economic Systems</w:t>
            </w:r>
            <w:r w:rsidR="008D3AEF">
              <w:rPr>
                <w:b/>
              </w:rPr>
              <w:t xml:space="preserve"> and Economic Growth</w:t>
            </w:r>
          </w:p>
        </w:tc>
        <w:tc>
          <w:tcPr>
            <w:tcW w:w="2866" w:type="dxa"/>
            <w:shd w:val="clear" w:color="auto" w:fill="FFFFFF" w:themeFill="background1"/>
          </w:tcPr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Handouts</w:t>
            </w:r>
            <w:proofErr w:type="spellEnd"/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Pair Work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Sporcle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Kahoot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  <w:shd w:val="clear" w:color="auto" w:fill="FFFFFF" w:themeFill="background1"/>
          </w:tcPr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 xml:space="preserve">Economy definition 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different Economic Systems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How does an economy work?</w:t>
            </w:r>
          </w:p>
          <w:p w:rsidR="008D3AEF" w:rsidRDefault="008D3AEF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Economic Cycle</w:t>
            </w:r>
          </w:p>
          <w:p w:rsidR="008D3AEF" w:rsidRDefault="008D3AEF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Examining the Irish economy- Celtic Tiger and recovery</w:t>
            </w:r>
          </w:p>
        </w:tc>
        <w:tc>
          <w:tcPr>
            <w:tcW w:w="1817" w:type="dxa"/>
            <w:shd w:val="clear" w:color="auto" w:fill="FFFFFF" w:themeFill="background1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3.1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3.2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3.9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3.10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3.11</w:t>
            </w:r>
          </w:p>
        </w:tc>
      </w:tr>
      <w:tr w:rsidR="00CE529C" w:rsidTr="008D3AEF">
        <w:tc>
          <w:tcPr>
            <w:tcW w:w="2252" w:type="dxa"/>
            <w:shd w:val="clear" w:color="auto" w:fill="ED7D31" w:themeFill="accent2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15/16/17</w:t>
            </w:r>
          </w:p>
        </w:tc>
        <w:tc>
          <w:tcPr>
            <w:tcW w:w="1745" w:type="dxa"/>
            <w:shd w:val="clear" w:color="auto" w:fill="ED7D31" w:themeFill="accent2"/>
          </w:tcPr>
          <w:p w:rsidR="00CE529C" w:rsidRDefault="00CE529C" w:rsidP="00CE529C">
            <w:pPr>
              <w:tabs>
                <w:tab w:val="left" w:pos="8070"/>
              </w:tabs>
            </w:pPr>
          </w:p>
        </w:tc>
        <w:tc>
          <w:tcPr>
            <w:tcW w:w="2236" w:type="dxa"/>
            <w:shd w:val="clear" w:color="auto" w:fill="ED7D31" w:themeFill="accent2"/>
          </w:tcPr>
          <w:p w:rsidR="00CE529C" w:rsidRPr="006D76F3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ED7D31" w:themeFill="accent2"/>
          </w:tcPr>
          <w:p w:rsidR="00CE529C" w:rsidRPr="00102CC9" w:rsidRDefault="00CE529C" w:rsidP="00CE529C">
            <w:pPr>
              <w:tabs>
                <w:tab w:val="left" w:pos="8070"/>
              </w:tabs>
              <w:spacing w:after="200" w:line="276" w:lineRule="auto"/>
              <w:ind w:left="720"/>
              <w:contextualSpacing/>
              <w:rPr>
                <w:b/>
              </w:rPr>
            </w:pPr>
            <w:r w:rsidRPr="00102CC9">
              <w:rPr>
                <w:b/>
              </w:rPr>
              <w:t>MOCKS AND REVISION</w:t>
            </w:r>
            <w:r>
              <w:rPr>
                <w:b/>
              </w:rPr>
              <w:t xml:space="preserve"> INCLUDING FEEDBACK</w:t>
            </w:r>
          </w:p>
        </w:tc>
        <w:tc>
          <w:tcPr>
            <w:tcW w:w="3538" w:type="dxa"/>
            <w:shd w:val="clear" w:color="auto" w:fill="ED7D31" w:themeFill="accent2"/>
          </w:tcPr>
          <w:p w:rsidR="00CE529C" w:rsidRDefault="00CE529C" w:rsidP="00CE529C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1817" w:type="dxa"/>
            <w:shd w:val="clear" w:color="auto" w:fill="ED7D31" w:themeFill="accent2"/>
          </w:tcPr>
          <w:p w:rsidR="00CE529C" w:rsidRDefault="00CE529C" w:rsidP="00CE529C">
            <w:pPr>
              <w:tabs>
                <w:tab w:val="left" w:pos="8070"/>
              </w:tabs>
            </w:pPr>
          </w:p>
        </w:tc>
      </w:tr>
      <w:tr w:rsidR="00CE529C" w:rsidTr="008D3AEF">
        <w:tc>
          <w:tcPr>
            <w:tcW w:w="2252" w:type="dxa"/>
            <w:shd w:val="clear" w:color="auto" w:fill="FFFF00"/>
          </w:tcPr>
          <w:p w:rsidR="00CE529C" w:rsidRDefault="00CE529C" w:rsidP="00CE529C">
            <w:pPr>
              <w:tabs>
                <w:tab w:val="left" w:pos="8070"/>
              </w:tabs>
            </w:pPr>
          </w:p>
        </w:tc>
        <w:tc>
          <w:tcPr>
            <w:tcW w:w="1745" w:type="dxa"/>
            <w:shd w:val="clear" w:color="auto" w:fill="FFFF00"/>
          </w:tcPr>
          <w:p w:rsidR="00CE529C" w:rsidRDefault="00CE529C" w:rsidP="00CE529C">
            <w:pPr>
              <w:tabs>
                <w:tab w:val="left" w:pos="8070"/>
              </w:tabs>
            </w:pPr>
          </w:p>
        </w:tc>
        <w:tc>
          <w:tcPr>
            <w:tcW w:w="2236" w:type="dxa"/>
            <w:shd w:val="clear" w:color="auto" w:fill="FFFF00"/>
          </w:tcPr>
          <w:p w:rsidR="00CE529C" w:rsidRPr="006D76F3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FFFF00"/>
          </w:tcPr>
          <w:p w:rsidR="00CE529C" w:rsidRPr="00102CC9" w:rsidRDefault="00CE529C" w:rsidP="00CE529C">
            <w:pPr>
              <w:tabs>
                <w:tab w:val="left" w:pos="8070"/>
              </w:tabs>
              <w:spacing w:after="200" w:line="276" w:lineRule="auto"/>
              <w:ind w:left="720"/>
              <w:contextualSpacing/>
              <w:rPr>
                <w:b/>
              </w:rPr>
            </w:pPr>
            <w:r>
              <w:rPr>
                <w:b/>
              </w:rPr>
              <w:t>MIDTERM BREAK</w:t>
            </w:r>
          </w:p>
        </w:tc>
        <w:tc>
          <w:tcPr>
            <w:tcW w:w="3538" w:type="dxa"/>
            <w:shd w:val="clear" w:color="auto" w:fill="FFFF00"/>
          </w:tcPr>
          <w:p w:rsidR="00CE529C" w:rsidRDefault="00CE529C" w:rsidP="00CE529C">
            <w:pPr>
              <w:pStyle w:val="ListParagraph"/>
              <w:tabs>
                <w:tab w:val="left" w:pos="8070"/>
              </w:tabs>
              <w:spacing w:after="0" w:line="240" w:lineRule="auto"/>
            </w:pPr>
          </w:p>
        </w:tc>
        <w:tc>
          <w:tcPr>
            <w:tcW w:w="1817" w:type="dxa"/>
            <w:shd w:val="clear" w:color="auto" w:fill="FFFF00"/>
          </w:tcPr>
          <w:p w:rsidR="00CE529C" w:rsidRDefault="00CE529C" w:rsidP="00CE529C">
            <w:pPr>
              <w:tabs>
                <w:tab w:val="left" w:pos="8070"/>
              </w:tabs>
            </w:pPr>
          </w:p>
        </w:tc>
      </w:tr>
      <w:tr w:rsidR="00CE529C" w:rsidTr="008D3AEF">
        <w:tc>
          <w:tcPr>
            <w:tcW w:w="2252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18</w:t>
            </w:r>
          </w:p>
        </w:tc>
        <w:tc>
          <w:tcPr>
            <w:tcW w:w="1745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31</w:t>
            </w:r>
          </w:p>
        </w:tc>
        <w:tc>
          <w:tcPr>
            <w:tcW w:w="2236" w:type="dxa"/>
          </w:tcPr>
          <w:p w:rsidR="00CE529C" w:rsidRPr="000D0801" w:rsidRDefault="00CE529C" w:rsidP="00CE529C">
            <w:pPr>
              <w:tabs>
                <w:tab w:val="left" w:pos="8070"/>
              </w:tabs>
              <w:rPr>
                <w:b/>
              </w:rPr>
            </w:pPr>
            <w:r>
              <w:rPr>
                <w:b/>
              </w:rPr>
              <w:t>Taxation in Ireland</w:t>
            </w:r>
          </w:p>
        </w:tc>
        <w:tc>
          <w:tcPr>
            <w:tcW w:w="2866" w:type="dxa"/>
          </w:tcPr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Newspapers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Handouts</w:t>
            </w:r>
            <w:proofErr w:type="spellEnd"/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</w:tc>
        <w:tc>
          <w:tcPr>
            <w:tcW w:w="3538" w:type="dxa"/>
          </w:tcPr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Different types of taxes in an economy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Direct vs. Indirect Taxes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Taxes from a financial, social, legal, and ethical perspective</w:t>
            </w:r>
          </w:p>
        </w:tc>
        <w:tc>
          <w:tcPr>
            <w:tcW w:w="1817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3.2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3.4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3.5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3.11</w:t>
            </w:r>
          </w:p>
        </w:tc>
      </w:tr>
      <w:tr w:rsidR="00CE529C" w:rsidTr="008D3AEF">
        <w:tc>
          <w:tcPr>
            <w:tcW w:w="2252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19/20</w:t>
            </w:r>
          </w:p>
        </w:tc>
        <w:tc>
          <w:tcPr>
            <w:tcW w:w="1745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32</w:t>
            </w:r>
          </w:p>
        </w:tc>
        <w:tc>
          <w:tcPr>
            <w:tcW w:w="2236" w:type="dxa"/>
          </w:tcPr>
          <w:p w:rsidR="00CE529C" w:rsidRPr="000D0801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0D0801">
              <w:rPr>
                <w:b/>
              </w:rPr>
              <w:t xml:space="preserve">Ireland: The Government and The Economy </w:t>
            </w:r>
          </w:p>
        </w:tc>
        <w:tc>
          <w:tcPr>
            <w:tcW w:w="2866" w:type="dxa"/>
          </w:tcPr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Business Website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YouTube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Newspapers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Handouts</w:t>
            </w:r>
            <w:proofErr w:type="spellEnd"/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Pair Work</w:t>
            </w:r>
          </w:p>
          <w:p w:rsidR="00CE529C" w:rsidRPr="000D0801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t>Sporcle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0D0801">
              <w:lastRenderedPageBreak/>
              <w:t>Kahoot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lastRenderedPageBreak/>
              <w:t>Why governments intervene in an economy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Government Current and Capital Income and Expenditures and their importance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 xml:space="preserve">The different policies: Fiscal, Monetary, and Regulatory, </w:t>
            </w:r>
            <w:r>
              <w:lastRenderedPageBreak/>
              <w:t>and their impact on the Irish Economy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Preparing a government budget</w:t>
            </w:r>
          </w:p>
        </w:tc>
        <w:tc>
          <w:tcPr>
            <w:tcW w:w="1817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lastRenderedPageBreak/>
              <w:t>3.1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3.2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3.4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3.5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3.7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3.8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3.9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3.10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lastRenderedPageBreak/>
              <w:t>3.11</w:t>
            </w:r>
          </w:p>
        </w:tc>
      </w:tr>
      <w:tr w:rsidR="00CE529C" w:rsidTr="008D3AEF">
        <w:tc>
          <w:tcPr>
            <w:tcW w:w="2252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lastRenderedPageBreak/>
              <w:t>21/22*</w:t>
            </w:r>
          </w:p>
        </w:tc>
        <w:tc>
          <w:tcPr>
            <w:tcW w:w="1745" w:type="dxa"/>
          </w:tcPr>
          <w:p w:rsidR="00CE529C" w:rsidRDefault="008D3AEF" w:rsidP="00CE529C">
            <w:pPr>
              <w:tabs>
                <w:tab w:val="left" w:pos="8070"/>
              </w:tabs>
            </w:pPr>
            <w:r>
              <w:t>33</w:t>
            </w:r>
          </w:p>
        </w:tc>
        <w:tc>
          <w:tcPr>
            <w:tcW w:w="2236" w:type="dxa"/>
          </w:tcPr>
          <w:p w:rsidR="00CE529C" w:rsidRPr="006D76F3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6D76F3">
              <w:rPr>
                <w:b/>
              </w:rPr>
              <w:t xml:space="preserve">The EU, Ireland, and </w:t>
            </w:r>
            <w:proofErr w:type="spellStart"/>
            <w:r w:rsidRPr="006D76F3">
              <w:rPr>
                <w:b/>
              </w:rPr>
              <w:t>Brexit</w:t>
            </w:r>
            <w:proofErr w:type="spellEnd"/>
          </w:p>
        </w:tc>
        <w:tc>
          <w:tcPr>
            <w:tcW w:w="2866" w:type="dxa"/>
          </w:tcPr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Business Website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YouTube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Newspapers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Internet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Handouts</w:t>
            </w:r>
            <w:proofErr w:type="spellEnd"/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Pair Work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Sporcle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Kahoot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What is the European Union?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Euro and what it means for Ireland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positives and negatives of EU membership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proofErr w:type="spellStart"/>
            <w:r>
              <w:t>Brexit</w:t>
            </w:r>
            <w:proofErr w:type="spellEnd"/>
            <w:r>
              <w:t>: The effects for the EU and Ireland</w:t>
            </w:r>
          </w:p>
        </w:tc>
        <w:tc>
          <w:tcPr>
            <w:tcW w:w="1817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3.6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3.7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3.10</w:t>
            </w:r>
          </w:p>
        </w:tc>
      </w:tr>
      <w:tr w:rsidR="00CE529C" w:rsidTr="008D3AEF">
        <w:tc>
          <w:tcPr>
            <w:tcW w:w="2252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22*/23</w:t>
            </w:r>
          </w:p>
        </w:tc>
        <w:tc>
          <w:tcPr>
            <w:tcW w:w="1745" w:type="dxa"/>
          </w:tcPr>
          <w:p w:rsidR="00CE529C" w:rsidRDefault="008D3AEF" w:rsidP="00CE529C">
            <w:pPr>
              <w:tabs>
                <w:tab w:val="left" w:pos="8070"/>
              </w:tabs>
            </w:pPr>
            <w:r>
              <w:t>34</w:t>
            </w:r>
          </w:p>
        </w:tc>
        <w:tc>
          <w:tcPr>
            <w:tcW w:w="2236" w:type="dxa"/>
          </w:tcPr>
          <w:p w:rsidR="00CE529C" w:rsidRPr="00BC4DA9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BC4DA9">
              <w:rPr>
                <w:b/>
              </w:rPr>
              <w:t>International Trade</w:t>
            </w:r>
          </w:p>
        </w:tc>
        <w:tc>
          <w:tcPr>
            <w:tcW w:w="2866" w:type="dxa"/>
          </w:tcPr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Business Website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YouTube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Newspapers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Internet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Handouts</w:t>
            </w:r>
            <w:proofErr w:type="spellEnd"/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Pair Work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Sporcle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Why does Ireland trade internationally?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Visible and Invisible Trade- the importance to Ireland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Calculating the Balance of Trade and Balance of Payments- what we do with a surplus/deficit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challenges of International Trade</w:t>
            </w:r>
          </w:p>
        </w:tc>
        <w:tc>
          <w:tcPr>
            <w:tcW w:w="1817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3.1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3.7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3.8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3.10</w:t>
            </w:r>
          </w:p>
        </w:tc>
      </w:tr>
      <w:tr w:rsidR="00CE529C" w:rsidTr="008D3AEF">
        <w:tc>
          <w:tcPr>
            <w:tcW w:w="2252" w:type="dxa"/>
            <w:shd w:val="clear" w:color="auto" w:fill="FFFF00"/>
          </w:tcPr>
          <w:p w:rsidR="00CE529C" w:rsidRPr="0057285B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1745" w:type="dxa"/>
            <w:shd w:val="clear" w:color="auto" w:fill="FFFF00"/>
          </w:tcPr>
          <w:p w:rsidR="00CE529C" w:rsidRPr="0057285B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236" w:type="dxa"/>
            <w:shd w:val="clear" w:color="auto" w:fill="FFFF00"/>
          </w:tcPr>
          <w:p w:rsidR="00CE529C" w:rsidRPr="0057285B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FFFF00"/>
          </w:tcPr>
          <w:p w:rsidR="00CE529C" w:rsidRPr="0057285B" w:rsidRDefault="00CE529C" w:rsidP="00CE529C">
            <w:pPr>
              <w:tabs>
                <w:tab w:val="left" w:pos="8070"/>
              </w:tabs>
              <w:spacing w:after="200" w:line="276" w:lineRule="auto"/>
              <w:ind w:left="720"/>
              <w:contextualSpacing/>
              <w:rPr>
                <w:b/>
              </w:rPr>
            </w:pPr>
            <w:r w:rsidRPr="0057285B">
              <w:rPr>
                <w:b/>
              </w:rPr>
              <w:t>EASTER BREAK AND REVISION</w:t>
            </w:r>
          </w:p>
        </w:tc>
        <w:tc>
          <w:tcPr>
            <w:tcW w:w="3538" w:type="dxa"/>
            <w:shd w:val="clear" w:color="auto" w:fill="FFFF00"/>
          </w:tcPr>
          <w:p w:rsidR="00CE529C" w:rsidRPr="0057285B" w:rsidRDefault="00CE529C" w:rsidP="00CE529C">
            <w:pPr>
              <w:pStyle w:val="ListParagraph"/>
              <w:tabs>
                <w:tab w:val="left" w:pos="80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shd w:val="clear" w:color="auto" w:fill="FFFF00"/>
          </w:tcPr>
          <w:p w:rsidR="00CE529C" w:rsidRPr="0057285B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</w:tr>
      <w:tr w:rsidR="00CE529C" w:rsidTr="008D3AEF">
        <w:tc>
          <w:tcPr>
            <w:tcW w:w="2252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t>24/25</w:t>
            </w:r>
          </w:p>
        </w:tc>
        <w:tc>
          <w:tcPr>
            <w:tcW w:w="1745" w:type="dxa"/>
          </w:tcPr>
          <w:p w:rsidR="00CE529C" w:rsidRDefault="008D3AEF" w:rsidP="00CE529C">
            <w:pPr>
              <w:tabs>
                <w:tab w:val="left" w:pos="8070"/>
              </w:tabs>
            </w:pPr>
            <w:r>
              <w:t>35</w:t>
            </w:r>
          </w:p>
        </w:tc>
        <w:tc>
          <w:tcPr>
            <w:tcW w:w="2236" w:type="dxa"/>
          </w:tcPr>
          <w:p w:rsidR="00CE529C" w:rsidRPr="006D76F3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6D76F3">
              <w:rPr>
                <w:b/>
              </w:rPr>
              <w:t xml:space="preserve">Globalisation and Transnational </w:t>
            </w:r>
            <w:r w:rsidRPr="006D76F3">
              <w:rPr>
                <w:b/>
              </w:rPr>
              <w:lastRenderedPageBreak/>
              <w:t>Companies</w:t>
            </w:r>
          </w:p>
        </w:tc>
        <w:tc>
          <w:tcPr>
            <w:tcW w:w="2866" w:type="dxa"/>
          </w:tcPr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lastRenderedPageBreak/>
              <w:t>Business Website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lastRenderedPageBreak/>
              <w:t>YouTube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Newspapers</w:t>
            </w:r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>Internet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>
              <w:t xml:space="preserve">Rte.ie 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Handouts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BC4DA9">
              <w:t>Pair Work</w:t>
            </w:r>
          </w:p>
          <w:p w:rsidR="00CE529C" w:rsidRPr="00BC4DA9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proofErr w:type="spellStart"/>
            <w:r w:rsidRPr="00BC4DA9">
              <w:t>Sporcle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bookmarkStart w:id="0" w:name="_GoBack"/>
            <w:bookmarkEnd w:id="0"/>
            <w:proofErr w:type="spellStart"/>
            <w:r w:rsidRPr="00BC4DA9">
              <w:t>Kahoot</w:t>
            </w:r>
            <w:proofErr w:type="spellEnd"/>
          </w:p>
          <w:p w:rsidR="00CE529C" w:rsidRDefault="00CE529C" w:rsidP="00CE529C">
            <w:pPr>
              <w:numPr>
                <w:ilvl w:val="0"/>
                <w:numId w:val="14"/>
              </w:numPr>
              <w:tabs>
                <w:tab w:val="left" w:pos="8070"/>
              </w:tabs>
              <w:spacing w:after="200" w:line="276" w:lineRule="auto"/>
              <w:contextualSpacing/>
            </w:pPr>
            <w:r w:rsidRPr="000D0801">
              <w:t>Class Discussion</w:t>
            </w:r>
          </w:p>
        </w:tc>
        <w:tc>
          <w:tcPr>
            <w:tcW w:w="3538" w:type="dxa"/>
          </w:tcPr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lastRenderedPageBreak/>
              <w:t>What is a global business?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 xml:space="preserve">What is a transnational </w:t>
            </w:r>
            <w:r>
              <w:lastRenderedPageBreak/>
              <w:t>business?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Why do these businesses set up in Ireland?</w:t>
            </w:r>
          </w:p>
          <w:p w:rsidR="00CE529C" w:rsidRDefault="00CE529C" w:rsidP="00CE529C">
            <w:pPr>
              <w:pStyle w:val="ListParagraph"/>
              <w:numPr>
                <w:ilvl w:val="0"/>
                <w:numId w:val="14"/>
              </w:numPr>
              <w:tabs>
                <w:tab w:val="left" w:pos="8070"/>
              </w:tabs>
              <w:spacing w:after="0" w:line="240" w:lineRule="auto"/>
            </w:pPr>
            <w:r>
              <w:t>The positive and negative effects of these businesses in Ireland</w:t>
            </w:r>
          </w:p>
        </w:tc>
        <w:tc>
          <w:tcPr>
            <w:tcW w:w="1817" w:type="dxa"/>
          </w:tcPr>
          <w:p w:rsidR="00CE529C" w:rsidRDefault="00CE529C" w:rsidP="00CE529C">
            <w:pPr>
              <w:tabs>
                <w:tab w:val="left" w:pos="8070"/>
              </w:tabs>
            </w:pPr>
            <w:r>
              <w:lastRenderedPageBreak/>
              <w:t>3.6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t>3.7</w:t>
            </w:r>
          </w:p>
          <w:p w:rsidR="00CE529C" w:rsidRDefault="00CE529C" w:rsidP="00CE529C">
            <w:pPr>
              <w:tabs>
                <w:tab w:val="left" w:pos="8070"/>
              </w:tabs>
            </w:pPr>
            <w:r>
              <w:lastRenderedPageBreak/>
              <w:t>3.10</w:t>
            </w:r>
          </w:p>
        </w:tc>
      </w:tr>
      <w:tr w:rsidR="00CE529C" w:rsidTr="008D3AEF">
        <w:tc>
          <w:tcPr>
            <w:tcW w:w="2252" w:type="dxa"/>
            <w:shd w:val="clear" w:color="auto" w:fill="FFFF00"/>
          </w:tcPr>
          <w:p w:rsidR="00CE529C" w:rsidRPr="00CE529C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CE529C">
              <w:rPr>
                <w:b/>
              </w:rPr>
              <w:lastRenderedPageBreak/>
              <w:t>26+</w:t>
            </w:r>
          </w:p>
        </w:tc>
        <w:tc>
          <w:tcPr>
            <w:tcW w:w="1745" w:type="dxa"/>
            <w:shd w:val="clear" w:color="auto" w:fill="FFFF00"/>
          </w:tcPr>
          <w:p w:rsidR="00CE529C" w:rsidRPr="00CE529C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236" w:type="dxa"/>
            <w:shd w:val="clear" w:color="auto" w:fill="FFFF00"/>
          </w:tcPr>
          <w:p w:rsidR="00CE529C" w:rsidRPr="00CE529C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2866" w:type="dxa"/>
            <w:shd w:val="clear" w:color="auto" w:fill="FFFF00"/>
          </w:tcPr>
          <w:p w:rsidR="00CE529C" w:rsidRPr="00CE529C" w:rsidRDefault="00CE529C" w:rsidP="00CE529C">
            <w:pPr>
              <w:tabs>
                <w:tab w:val="left" w:pos="8070"/>
              </w:tabs>
              <w:rPr>
                <w:b/>
              </w:rPr>
            </w:pPr>
            <w:r w:rsidRPr="00CE529C">
              <w:rPr>
                <w:b/>
              </w:rPr>
              <w:t>REVISION AND PREPERATION FOR JUNIOR CERT EXAMS</w:t>
            </w:r>
          </w:p>
        </w:tc>
        <w:tc>
          <w:tcPr>
            <w:tcW w:w="3538" w:type="dxa"/>
            <w:shd w:val="clear" w:color="auto" w:fill="FFFF00"/>
          </w:tcPr>
          <w:p w:rsidR="00CE529C" w:rsidRPr="00CE529C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  <w:tc>
          <w:tcPr>
            <w:tcW w:w="1817" w:type="dxa"/>
            <w:shd w:val="clear" w:color="auto" w:fill="FFFF00"/>
          </w:tcPr>
          <w:p w:rsidR="00CE529C" w:rsidRPr="00CE529C" w:rsidRDefault="00CE529C" w:rsidP="00CE529C">
            <w:pPr>
              <w:tabs>
                <w:tab w:val="left" w:pos="8070"/>
              </w:tabs>
              <w:rPr>
                <w:b/>
              </w:rPr>
            </w:pPr>
          </w:p>
        </w:tc>
      </w:tr>
    </w:tbl>
    <w:p w:rsidR="003A41CE" w:rsidRDefault="003A41CE" w:rsidP="003A41CE"/>
    <w:p w:rsidR="003A41CE" w:rsidRPr="003A41CE" w:rsidRDefault="003A41CE" w:rsidP="003A41CE">
      <w:pPr>
        <w:tabs>
          <w:tab w:val="left" w:pos="8070"/>
        </w:tabs>
      </w:pPr>
      <w:r>
        <w:tab/>
      </w:r>
    </w:p>
    <w:sectPr w:rsidR="003A41CE" w:rsidRPr="003A41CE" w:rsidSect="003A41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CF3"/>
    <w:multiLevelType w:val="hybridMultilevel"/>
    <w:tmpl w:val="55D8C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1328B"/>
    <w:multiLevelType w:val="hybridMultilevel"/>
    <w:tmpl w:val="204432A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F157A"/>
    <w:multiLevelType w:val="hybridMultilevel"/>
    <w:tmpl w:val="161A5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2929"/>
    <w:multiLevelType w:val="hybridMultilevel"/>
    <w:tmpl w:val="88EE9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65BD"/>
    <w:multiLevelType w:val="hybridMultilevel"/>
    <w:tmpl w:val="47481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36744"/>
    <w:multiLevelType w:val="hybridMultilevel"/>
    <w:tmpl w:val="6A2CB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928A4"/>
    <w:multiLevelType w:val="hybridMultilevel"/>
    <w:tmpl w:val="9942F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D714D"/>
    <w:multiLevelType w:val="hybridMultilevel"/>
    <w:tmpl w:val="EF6E0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CE"/>
    <w:rsid w:val="000B264B"/>
    <w:rsid w:val="000D0801"/>
    <w:rsid w:val="00102CC9"/>
    <w:rsid w:val="001D1309"/>
    <w:rsid w:val="00376BB3"/>
    <w:rsid w:val="00380674"/>
    <w:rsid w:val="003A41CE"/>
    <w:rsid w:val="0057285B"/>
    <w:rsid w:val="00587495"/>
    <w:rsid w:val="005B5D67"/>
    <w:rsid w:val="00601270"/>
    <w:rsid w:val="006D76F3"/>
    <w:rsid w:val="007172F6"/>
    <w:rsid w:val="0076524F"/>
    <w:rsid w:val="008A31A9"/>
    <w:rsid w:val="008D3AEF"/>
    <w:rsid w:val="009D46B4"/>
    <w:rsid w:val="00A07AD8"/>
    <w:rsid w:val="00BC4DA9"/>
    <w:rsid w:val="00C06150"/>
    <w:rsid w:val="00C8319B"/>
    <w:rsid w:val="00CB3545"/>
    <w:rsid w:val="00CE529C"/>
    <w:rsid w:val="00F117BD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C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3</cp:revision>
  <dcterms:created xsi:type="dcterms:W3CDTF">2019-08-06T15:47:00Z</dcterms:created>
  <dcterms:modified xsi:type="dcterms:W3CDTF">2019-08-07T12:28:00Z</dcterms:modified>
</cp:coreProperties>
</file>