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86" w:rsidRDefault="001A71F8" w:rsidP="001A71F8">
      <w:pPr>
        <w:jc w:val="center"/>
        <w:rPr>
          <w:b/>
          <w:color w:val="C00000"/>
          <w:sz w:val="36"/>
        </w:rPr>
      </w:pPr>
      <w:r w:rsidRPr="001A71F8">
        <w:rPr>
          <w:b/>
          <w:color w:val="C00000"/>
          <w:sz w:val="36"/>
        </w:rPr>
        <w:t>Final Acc</w:t>
      </w:r>
      <w:bookmarkStart w:id="0" w:name="_GoBack"/>
      <w:bookmarkEnd w:id="0"/>
      <w:r w:rsidRPr="001A71F8">
        <w:rPr>
          <w:b/>
          <w:color w:val="C00000"/>
          <w:sz w:val="36"/>
        </w:rPr>
        <w:t>ounts 3: The Balance Sheet</w:t>
      </w:r>
    </w:p>
    <w:p w:rsidR="00241995" w:rsidRPr="00241995" w:rsidRDefault="00241995" w:rsidP="00241995">
      <w:pPr>
        <w:spacing w:before="100" w:beforeAutospacing="1" w:after="100" w:afterAutospacing="1" w:line="240" w:lineRule="auto"/>
        <w:rPr>
          <w:rFonts w:eastAsia="Times New Roman" w:cs="Times New Roman"/>
          <w:b/>
          <w:color w:val="333366"/>
          <w:sz w:val="32"/>
          <w:lang w:eastAsia="en-IE"/>
        </w:rPr>
      </w:pPr>
      <w:r w:rsidRPr="00241995">
        <w:rPr>
          <w:rFonts w:eastAsia="Times New Roman" w:cs="Times New Roman"/>
          <w:b/>
          <w:color w:val="333366"/>
          <w:sz w:val="32"/>
          <w:lang w:eastAsia="en-IE"/>
        </w:rPr>
        <w:t>A balance sheet is a statement of the assets and liabilities and share capital of a business on a particular date.</w:t>
      </w:r>
      <w:r>
        <w:rPr>
          <w:rFonts w:eastAsia="Times New Roman" w:cs="Times New Roman"/>
          <w:b/>
          <w:color w:val="333366"/>
          <w:sz w:val="32"/>
          <w:lang w:eastAsia="en-IE"/>
        </w:rPr>
        <w:t xml:space="preserve"> </w:t>
      </w:r>
      <w:r w:rsidRPr="00241995">
        <w:rPr>
          <w:rFonts w:eastAsia="Times New Roman" w:cs="Times New Roman"/>
          <w:b/>
          <w:color w:val="333366"/>
          <w:sz w:val="32"/>
          <w:lang w:eastAsia="en-IE"/>
        </w:rPr>
        <w:t xml:space="preserve">It </w:t>
      </w:r>
      <w:r w:rsidR="00AB14CC">
        <w:rPr>
          <w:rFonts w:eastAsia="Times New Roman" w:cs="Times New Roman"/>
          <w:b/>
          <w:color w:val="333366"/>
          <w:sz w:val="32"/>
          <w:lang w:eastAsia="en-IE"/>
        </w:rPr>
        <w:t xml:space="preserve">shows the wealth of the business and </w:t>
      </w:r>
      <w:r w:rsidRPr="00241995">
        <w:rPr>
          <w:rFonts w:eastAsia="Times New Roman" w:cs="Times New Roman"/>
          <w:b/>
          <w:color w:val="333366"/>
          <w:sz w:val="32"/>
          <w:lang w:eastAsia="en-IE"/>
        </w:rPr>
        <w:t xml:space="preserve">is made up of two parts — </w:t>
      </w:r>
      <w:r w:rsidRPr="00241995">
        <w:rPr>
          <w:rFonts w:eastAsia="Times New Roman" w:cs="Times New Roman"/>
          <w:b/>
          <w:color w:val="ED7D31" w:themeColor="accent2"/>
          <w:sz w:val="32"/>
          <w:lang w:eastAsia="en-IE"/>
        </w:rPr>
        <w:t>Total Net Assets and ‘Financed by’.</w:t>
      </w:r>
      <w:r w:rsidR="00A70F92">
        <w:rPr>
          <w:rFonts w:eastAsia="Times New Roman" w:cs="Times New Roman"/>
          <w:b/>
          <w:color w:val="ED7D31" w:themeColor="accent2"/>
          <w:sz w:val="32"/>
          <w:lang w:eastAsia="en-IE"/>
        </w:rPr>
        <w:t xml:space="preserve"> Note that a Balance Sheet may also be referred to as a </w:t>
      </w:r>
      <w:r w:rsidR="00A70F92" w:rsidRPr="00A70F92">
        <w:rPr>
          <w:rFonts w:eastAsia="Times New Roman" w:cs="Times New Roman"/>
          <w:b/>
          <w:color w:val="000000" w:themeColor="text1"/>
          <w:sz w:val="36"/>
          <w:lang w:eastAsia="en-IE"/>
        </w:rPr>
        <w:t xml:space="preserve">‘Statement of Financial Position’ </w:t>
      </w:r>
      <w:r w:rsidR="00A70F92">
        <w:rPr>
          <w:rFonts w:eastAsia="Times New Roman" w:cs="Times New Roman"/>
          <w:b/>
          <w:color w:val="ED7D31" w:themeColor="accent2"/>
          <w:sz w:val="32"/>
          <w:lang w:eastAsia="en-IE"/>
        </w:rPr>
        <w:t>of a Business</w:t>
      </w:r>
    </w:p>
    <w:p w:rsidR="00241995" w:rsidRPr="00241995" w:rsidRDefault="00241995" w:rsidP="00241995">
      <w:pPr>
        <w:spacing w:before="100" w:beforeAutospacing="1" w:after="100" w:afterAutospacing="1" w:line="240" w:lineRule="auto"/>
        <w:rPr>
          <w:rFonts w:eastAsia="Times New Roman" w:cs="Times New Roman"/>
          <w:b/>
          <w:color w:val="333366"/>
          <w:sz w:val="32"/>
          <w:lang w:eastAsia="en-IE"/>
        </w:rPr>
      </w:pPr>
      <w:r w:rsidRPr="00241995">
        <w:rPr>
          <w:rFonts w:eastAsia="Times New Roman" w:cs="Times New Roman"/>
          <w:b/>
          <w:color w:val="333366"/>
          <w:sz w:val="32"/>
          <w:lang w:eastAsia="en-IE"/>
        </w:rPr>
        <w:t>The Total Net Assets is the amount a business owns after allowing for current liabilities. It is calculated by adding Current Assets minus Current Liabilities (Working Capital) to Fixed Assets.</w:t>
      </w:r>
    </w:p>
    <w:p w:rsidR="00241995" w:rsidRPr="00241995" w:rsidRDefault="00241995" w:rsidP="00241995">
      <w:pPr>
        <w:spacing w:before="100" w:beforeAutospacing="1" w:after="100" w:afterAutospacing="1" w:line="240" w:lineRule="auto"/>
        <w:rPr>
          <w:rFonts w:eastAsia="Times New Roman" w:cs="Times New Roman"/>
          <w:b/>
          <w:color w:val="333366"/>
          <w:sz w:val="32"/>
          <w:lang w:eastAsia="en-IE"/>
        </w:rPr>
      </w:pPr>
      <w:r w:rsidRPr="00241995">
        <w:rPr>
          <w:rFonts w:eastAsia="Times New Roman" w:cs="Times New Roman"/>
          <w:b/>
          <w:color w:val="333366"/>
          <w:sz w:val="32"/>
          <w:lang w:eastAsia="en-IE"/>
        </w:rPr>
        <w:t>The Financed By section of the balance sheet shows where a business obtains its finance.</w:t>
      </w:r>
      <w:r>
        <w:rPr>
          <w:rFonts w:eastAsia="Times New Roman" w:cs="Times New Roman"/>
          <w:b/>
          <w:color w:val="333366"/>
          <w:sz w:val="32"/>
          <w:lang w:eastAsia="en-IE"/>
        </w:rPr>
        <w:t xml:space="preserve"> </w:t>
      </w:r>
      <w:r w:rsidRPr="00241995">
        <w:rPr>
          <w:rFonts w:eastAsia="Times New Roman" w:cs="Times New Roman"/>
          <w:b/>
          <w:color w:val="333366"/>
          <w:sz w:val="32"/>
          <w:lang w:eastAsia="en-IE"/>
        </w:rPr>
        <w:t>This can include share capital, reserves and long-term loans.</w:t>
      </w:r>
    </w:p>
    <w:p w:rsidR="001A71F8" w:rsidRPr="00241995" w:rsidRDefault="001A71F8" w:rsidP="001A71F8">
      <w:pPr>
        <w:jc w:val="center"/>
        <w:rPr>
          <w:b/>
          <w:color w:val="C00000"/>
          <w:sz w:val="40"/>
        </w:rPr>
      </w:pPr>
      <w:r w:rsidRPr="00241995">
        <w:rPr>
          <w:b/>
          <w:color w:val="C00000"/>
          <w:sz w:val="40"/>
        </w:rPr>
        <w:t>Assets</w:t>
      </w:r>
    </w:p>
    <w:p w:rsidR="001A71F8" w:rsidRPr="00241995" w:rsidRDefault="001A71F8" w:rsidP="001A71F8">
      <w:pPr>
        <w:rPr>
          <w:b/>
          <w:color w:val="ED7D31" w:themeColor="accent2"/>
          <w:sz w:val="36"/>
        </w:rPr>
      </w:pPr>
      <w:r w:rsidRPr="00241995">
        <w:rPr>
          <w:b/>
          <w:color w:val="C00000"/>
          <w:sz w:val="36"/>
        </w:rPr>
        <w:t xml:space="preserve">Fixed Assets: </w:t>
      </w:r>
      <w:r w:rsidRPr="00241995">
        <w:rPr>
          <w:b/>
          <w:color w:val="4472C4" w:themeColor="accent5"/>
          <w:sz w:val="36"/>
        </w:rPr>
        <w:t xml:space="preserve">An asset whose value </w:t>
      </w:r>
      <w:r w:rsidRPr="00241995">
        <w:rPr>
          <w:b/>
          <w:i/>
          <w:color w:val="C00000"/>
          <w:sz w:val="36"/>
          <w:u w:val="single"/>
        </w:rPr>
        <w:t>is not</w:t>
      </w:r>
      <w:r w:rsidRPr="00241995">
        <w:rPr>
          <w:b/>
          <w:color w:val="C00000"/>
          <w:sz w:val="36"/>
        </w:rPr>
        <w:t xml:space="preserve"> </w:t>
      </w:r>
      <w:r w:rsidRPr="00241995">
        <w:rPr>
          <w:b/>
          <w:color w:val="4472C4" w:themeColor="accent5"/>
          <w:sz w:val="36"/>
        </w:rPr>
        <w:t xml:space="preserve">directly affected by the normal daily transactions of a business- e.g. Machinery, Motor Vehicles, Land, </w:t>
      </w:r>
      <w:proofErr w:type="gramStart"/>
      <w:r w:rsidRPr="00241995">
        <w:rPr>
          <w:b/>
          <w:color w:val="4472C4" w:themeColor="accent5"/>
          <w:sz w:val="36"/>
        </w:rPr>
        <w:t>Buildings</w:t>
      </w:r>
      <w:proofErr w:type="gramEnd"/>
      <w:r w:rsidRPr="00241995">
        <w:rPr>
          <w:b/>
          <w:color w:val="4472C4" w:themeColor="accent5"/>
          <w:sz w:val="36"/>
        </w:rPr>
        <w:t xml:space="preserve">. </w:t>
      </w:r>
    </w:p>
    <w:p w:rsidR="001A71F8" w:rsidRDefault="001A71F8" w:rsidP="001A71F8">
      <w:pPr>
        <w:rPr>
          <w:b/>
          <w:color w:val="4472C4" w:themeColor="accent5"/>
          <w:sz w:val="36"/>
        </w:rPr>
      </w:pPr>
      <w:r w:rsidRPr="00241995">
        <w:rPr>
          <w:b/>
          <w:color w:val="C00000"/>
          <w:sz w:val="36"/>
        </w:rPr>
        <w:t xml:space="preserve">Current Asset: </w:t>
      </w:r>
      <w:r w:rsidRPr="00241995">
        <w:rPr>
          <w:b/>
          <w:color w:val="4472C4" w:themeColor="accent5"/>
          <w:sz w:val="36"/>
        </w:rPr>
        <w:t>An Asset whose value</w:t>
      </w:r>
      <w:r w:rsidRPr="00241995">
        <w:rPr>
          <w:b/>
          <w:i/>
          <w:color w:val="4472C4" w:themeColor="accent5"/>
          <w:sz w:val="36"/>
          <w:u w:val="single"/>
        </w:rPr>
        <w:t xml:space="preserve"> </w:t>
      </w:r>
      <w:r w:rsidRPr="00241995">
        <w:rPr>
          <w:b/>
          <w:i/>
          <w:color w:val="C00000"/>
          <w:sz w:val="36"/>
          <w:u w:val="single"/>
        </w:rPr>
        <w:t>is</w:t>
      </w:r>
      <w:r w:rsidRPr="00241995">
        <w:rPr>
          <w:b/>
          <w:color w:val="C00000"/>
          <w:sz w:val="36"/>
        </w:rPr>
        <w:t xml:space="preserve"> </w:t>
      </w:r>
      <w:r w:rsidRPr="00241995">
        <w:rPr>
          <w:b/>
          <w:color w:val="4472C4" w:themeColor="accent5"/>
          <w:sz w:val="36"/>
        </w:rPr>
        <w:t>directly affect by the normal daily transactions of a business- e.g. bank, cash, stock, debtors- any money owed to us by customers</w:t>
      </w:r>
    </w:p>
    <w:p w:rsidR="00241995" w:rsidRPr="00B07238" w:rsidRDefault="00B07238" w:rsidP="00B07238">
      <w:pPr>
        <w:rPr>
          <w:b/>
          <w:color w:val="ED7D31" w:themeColor="accent2"/>
          <w:sz w:val="32"/>
        </w:rPr>
      </w:pPr>
      <w:r w:rsidRPr="00B07238">
        <w:rPr>
          <w:b/>
          <w:color w:val="FF0000"/>
          <w:sz w:val="32"/>
        </w:rPr>
        <w:t>Note*</w:t>
      </w:r>
      <w:r w:rsidRPr="00B07238">
        <w:rPr>
          <w:b/>
          <w:color w:val="70AD47" w:themeColor="accent6"/>
          <w:sz w:val="32"/>
        </w:rPr>
        <w:t xml:space="preserve">Any </w:t>
      </w:r>
      <w:r w:rsidRPr="00B07238">
        <w:rPr>
          <w:b/>
          <w:color w:val="FF0000"/>
          <w:sz w:val="32"/>
        </w:rPr>
        <w:t xml:space="preserve">Gain Due </w:t>
      </w:r>
      <w:r w:rsidRPr="00B07238">
        <w:rPr>
          <w:b/>
          <w:color w:val="70AD47" w:themeColor="accent6"/>
          <w:sz w:val="32"/>
        </w:rPr>
        <w:t>or</w:t>
      </w:r>
      <w:r w:rsidRPr="00B07238">
        <w:rPr>
          <w:b/>
          <w:color w:val="4472C4" w:themeColor="accent5"/>
          <w:sz w:val="32"/>
        </w:rPr>
        <w:t xml:space="preserve"> </w:t>
      </w:r>
      <w:r w:rsidRPr="00B07238">
        <w:rPr>
          <w:b/>
          <w:color w:val="FF0000"/>
          <w:sz w:val="32"/>
        </w:rPr>
        <w:t xml:space="preserve">Expense Prepaid </w:t>
      </w:r>
      <w:r w:rsidRPr="00B07238">
        <w:rPr>
          <w:b/>
          <w:color w:val="70AD47" w:themeColor="accent6"/>
          <w:sz w:val="32"/>
        </w:rPr>
        <w:t>will also be a</w:t>
      </w:r>
      <w:r w:rsidRPr="00B07238">
        <w:rPr>
          <w:b/>
          <w:color w:val="FF0000"/>
          <w:sz w:val="32"/>
        </w:rPr>
        <w:t xml:space="preserve"> Current Asset</w:t>
      </w:r>
      <w:r w:rsidRPr="00B07238">
        <w:rPr>
          <w:b/>
          <w:color w:val="4472C4" w:themeColor="accent5"/>
          <w:sz w:val="32"/>
        </w:rPr>
        <w:t xml:space="preserve"> </w:t>
      </w:r>
      <w:r w:rsidRPr="00B07238">
        <w:rPr>
          <w:b/>
          <w:color w:val="70AD47" w:themeColor="accent6"/>
          <w:sz w:val="32"/>
        </w:rPr>
        <w:t>in the Final Accounts- Examples Commission Receivable Due or Wages Prepaid and must be shown in the Balance Sheet.</w:t>
      </w:r>
    </w:p>
    <w:p w:rsidR="001A71F8" w:rsidRPr="00241995" w:rsidRDefault="001A71F8" w:rsidP="001A71F8">
      <w:pPr>
        <w:jc w:val="center"/>
        <w:rPr>
          <w:b/>
          <w:color w:val="ED7D31" w:themeColor="accent2"/>
          <w:sz w:val="36"/>
        </w:rPr>
      </w:pPr>
      <w:r w:rsidRPr="00241995">
        <w:rPr>
          <w:b/>
          <w:color w:val="C00000"/>
          <w:sz w:val="40"/>
        </w:rPr>
        <w:t>Liabilities</w:t>
      </w:r>
    </w:p>
    <w:p w:rsidR="001A71F8" w:rsidRPr="00241995" w:rsidRDefault="001A71F8" w:rsidP="001A71F8">
      <w:pPr>
        <w:rPr>
          <w:b/>
          <w:color w:val="ED7D31" w:themeColor="accent2"/>
          <w:sz w:val="36"/>
        </w:rPr>
      </w:pPr>
      <w:r w:rsidRPr="00241995">
        <w:rPr>
          <w:b/>
          <w:color w:val="C00000"/>
          <w:sz w:val="36"/>
        </w:rPr>
        <w:t xml:space="preserve">Current Liabilities: </w:t>
      </w:r>
      <w:r w:rsidRPr="00241995">
        <w:rPr>
          <w:b/>
          <w:color w:val="ED7D31" w:themeColor="accent2"/>
          <w:sz w:val="36"/>
        </w:rPr>
        <w:t xml:space="preserve">A debt owed by a business that is due for repayment within one year. The most common are creditors and bank </w:t>
      </w:r>
      <w:proofErr w:type="spellStart"/>
      <w:r w:rsidRPr="00241995">
        <w:rPr>
          <w:b/>
          <w:color w:val="ED7D31" w:themeColor="accent2"/>
          <w:sz w:val="36"/>
        </w:rPr>
        <w:t>overdradft</w:t>
      </w:r>
      <w:proofErr w:type="spellEnd"/>
      <w:r w:rsidRPr="00241995">
        <w:rPr>
          <w:b/>
          <w:color w:val="ED7D31" w:themeColor="accent2"/>
          <w:sz w:val="36"/>
        </w:rPr>
        <w:t>.</w:t>
      </w:r>
    </w:p>
    <w:p w:rsidR="00241995" w:rsidRDefault="001A71F8" w:rsidP="001A71F8">
      <w:pPr>
        <w:rPr>
          <w:b/>
          <w:color w:val="ED7D31" w:themeColor="accent2"/>
          <w:sz w:val="32"/>
        </w:rPr>
      </w:pPr>
      <w:r w:rsidRPr="00241995">
        <w:rPr>
          <w:b/>
          <w:color w:val="C00000"/>
          <w:sz w:val="36"/>
        </w:rPr>
        <w:lastRenderedPageBreak/>
        <w:t xml:space="preserve">Long Term Liability: </w:t>
      </w:r>
      <w:r w:rsidRPr="00241995">
        <w:rPr>
          <w:b/>
          <w:color w:val="ED7D31" w:themeColor="accent2"/>
          <w:sz w:val="36"/>
        </w:rPr>
        <w:t xml:space="preserve">A debt that is not due for repayment in the coming 12 months- e.g. 5 year </w:t>
      </w:r>
      <w:r w:rsidRPr="001A71F8">
        <w:rPr>
          <w:b/>
          <w:color w:val="ED7D31" w:themeColor="accent2"/>
          <w:sz w:val="32"/>
        </w:rPr>
        <w:t>loan</w:t>
      </w:r>
      <w:r w:rsidR="00241995" w:rsidRPr="00241995">
        <w:rPr>
          <w:b/>
          <w:color w:val="ED7D31" w:themeColor="accent2"/>
          <w:sz w:val="32"/>
        </w:rPr>
        <w:t>,</w:t>
      </w:r>
      <w:r w:rsidR="00241995">
        <w:rPr>
          <w:b/>
          <w:color w:val="C00000"/>
          <w:sz w:val="32"/>
        </w:rPr>
        <w:t xml:space="preserve"> </w:t>
      </w:r>
      <w:r w:rsidR="00241995" w:rsidRPr="00241995">
        <w:rPr>
          <w:b/>
          <w:color w:val="ED7D31" w:themeColor="accent2"/>
          <w:sz w:val="32"/>
        </w:rPr>
        <w:t>Issued Share Capital or Profit and Loss Balance/ Reserves.</w:t>
      </w:r>
    </w:p>
    <w:p w:rsidR="00B07238" w:rsidRPr="00B07238" w:rsidRDefault="00B07238" w:rsidP="001A71F8">
      <w:pPr>
        <w:rPr>
          <w:b/>
          <w:color w:val="ED7D31" w:themeColor="accent2"/>
          <w:sz w:val="32"/>
        </w:rPr>
      </w:pPr>
      <w:r w:rsidRPr="00B07238">
        <w:rPr>
          <w:b/>
          <w:color w:val="FF0000"/>
          <w:sz w:val="32"/>
        </w:rPr>
        <w:t>Note*</w:t>
      </w:r>
      <w:r w:rsidRPr="00B07238">
        <w:rPr>
          <w:b/>
          <w:color w:val="70AD47" w:themeColor="accent6"/>
          <w:sz w:val="32"/>
        </w:rPr>
        <w:t xml:space="preserve">Any </w:t>
      </w:r>
      <w:r>
        <w:rPr>
          <w:b/>
          <w:color w:val="FF0000"/>
          <w:sz w:val="32"/>
        </w:rPr>
        <w:t>Gain Prepaid</w:t>
      </w:r>
      <w:r w:rsidRPr="00B07238">
        <w:rPr>
          <w:b/>
          <w:color w:val="FF0000"/>
          <w:sz w:val="32"/>
        </w:rPr>
        <w:t xml:space="preserve"> </w:t>
      </w:r>
      <w:r w:rsidRPr="00B07238">
        <w:rPr>
          <w:b/>
          <w:color w:val="70AD47" w:themeColor="accent6"/>
          <w:sz w:val="32"/>
        </w:rPr>
        <w:t>or</w:t>
      </w:r>
      <w:r w:rsidRPr="00B07238">
        <w:rPr>
          <w:b/>
          <w:color w:val="4472C4" w:themeColor="accent5"/>
          <w:sz w:val="32"/>
        </w:rPr>
        <w:t xml:space="preserve"> </w:t>
      </w:r>
      <w:r w:rsidRPr="00B07238">
        <w:rPr>
          <w:b/>
          <w:color w:val="FF0000"/>
          <w:sz w:val="32"/>
        </w:rPr>
        <w:t>E</w:t>
      </w:r>
      <w:r>
        <w:rPr>
          <w:b/>
          <w:color w:val="FF0000"/>
          <w:sz w:val="32"/>
        </w:rPr>
        <w:t>xpense Due</w:t>
      </w:r>
      <w:r w:rsidRPr="00B07238">
        <w:rPr>
          <w:b/>
          <w:color w:val="FF0000"/>
          <w:sz w:val="32"/>
        </w:rPr>
        <w:t xml:space="preserve"> </w:t>
      </w:r>
      <w:r w:rsidRPr="00B07238">
        <w:rPr>
          <w:b/>
          <w:color w:val="70AD47" w:themeColor="accent6"/>
          <w:sz w:val="32"/>
        </w:rPr>
        <w:t>will also be a</w:t>
      </w:r>
      <w:r>
        <w:rPr>
          <w:b/>
          <w:color w:val="FF0000"/>
          <w:sz w:val="32"/>
        </w:rPr>
        <w:t xml:space="preserve"> Current Liability</w:t>
      </w:r>
      <w:r w:rsidRPr="00B07238">
        <w:rPr>
          <w:b/>
          <w:color w:val="4472C4" w:themeColor="accent5"/>
          <w:sz w:val="32"/>
        </w:rPr>
        <w:t xml:space="preserve"> </w:t>
      </w:r>
      <w:r w:rsidRPr="00B07238">
        <w:rPr>
          <w:b/>
          <w:color w:val="70AD47" w:themeColor="accent6"/>
          <w:sz w:val="32"/>
        </w:rPr>
        <w:t>in the Final Accounts- Examples Commission Receiv</w:t>
      </w:r>
      <w:r>
        <w:rPr>
          <w:b/>
          <w:color w:val="70AD47" w:themeColor="accent6"/>
          <w:sz w:val="32"/>
        </w:rPr>
        <w:t>able Prepaid or Wages Due</w:t>
      </w:r>
      <w:r w:rsidRPr="00B07238">
        <w:rPr>
          <w:b/>
          <w:color w:val="70AD47" w:themeColor="accent6"/>
          <w:sz w:val="32"/>
        </w:rPr>
        <w:t xml:space="preserve"> and must be shown in the Balance Sheet.</w:t>
      </w:r>
    </w:p>
    <w:p w:rsidR="001A71F8" w:rsidRPr="001A71F8" w:rsidRDefault="00241995" w:rsidP="001A71F8">
      <w:pPr>
        <w:rPr>
          <w:b/>
          <w:color w:val="C00000"/>
          <w:sz w:val="44"/>
        </w:rPr>
      </w:pPr>
      <w:r>
        <w:rPr>
          <w:b/>
          <w:color w:val="C00000"/>
          <w:sz w:val="44"/>
        </w:rPr>
        <w:t xml:space="preserve">And so: </w:t>
      </w:r>
    </w:p>
    <w:p w:rsidR="001A71F8" w:rsidRPr="00241995" w:rsidRDefault="001A71F8" w:rsidP="001A71F8">
      <w:pPr>
        <w:jc w:val="center"/>
        <w:rPr>
          <w:b/>
          <w:color w:val="70AD47" w:themeColor="accent6"/>
          <w:sz w:val="52"/>
          <w:szCs w:val="32"/>
        </w:rPr>
      </w:pPr>
      <w:r w:rsidRPr="00241995">
        <w:rPr>
          <w:b/>
          <w:color w:val="70AD47" w:themeColor="accent6"/>
          <w:sz w:val="52"/>
          <w:szCs w:val="32"/>
        </w:rPr>
        <w:t>Current Assets- Current Liabilities = Working Capital</w:t>
      </w:r>
    </w:p>
    <w:p w:rsidR="001A71F8" w:rsidRPr="00241995" w:rsidRDefault="001A71F8" w:rsidP="001A71F8">
      <w:pPr>
        <w:jc w:val="center"/>
        <w:rPr>
          <w:b/>
          <w:color w:val="70AD47" w:themeColor="accent6"/>
          <w:sz w:val="52"/>
          <w:szCs w:val="32"/>
        </w:rPr>
      </w:pPr>
      <w:r w:rsidRPr="00241995">
        <w:rPr>
          <w:b/>
          <w:color w:val="70AD47" w:themeColor="accent6"/>
          <w:sz w:val="52"/>
          <w:szCs w:val="32"/>
        </w:rPr>
        <w:t xml:space="preserve">Fixed Assets + Working Capital = </w:t>
      </w:r>
    </w:p>
    <w:p w:rsidR="001A71F8" w:rsidRDefault="001A71F8" w:rsidP="001A71F8">
      <w:pPr>
        <w:jc w:val="center"/>
        <w:rPr>
          <w:b/>
          <w:color w:val="70AD47" w:themeColor="accent6"/>
          <w:sz w:val="52"/>
          <w:szCs w:val="32"/>
        </w:rPr>
      </w:pPr>
      <w:r w:rsidRPr="00241995">
        <w:rPr>
          <w:b/>
          <w:color w:val="70AD47" w:themeColor="accent6"/>
          <w:sz w:val="52"/>
          <w:szCs w:val="32"/>
        </w:rPr>
        <w:t>Total Net Assets</w:t>
      </w:r>
    </w:p>
    <w:p w:rsidR="00241995" w:rsidRDefault="00241995" w:rsidP="001A71F8">
      <w:pPr>
        <w:jc w:val="center"/>
        <w:rPr>
          <w:b/>
          <w:color w:val="70AD47" w:themeColor="accent6"/>
          <w:sz w:val="52"/>
          <w:szCs w:val="32"/>
        </w:rPr>
      </w:pPr>
      <w:r>
        <w:rPr>
          <w:noProof/>
          <w:lang w:eastAsia="en-IE"/>
        </w:rPr>
        <w:lastRenderedPageBreak/>
        <w:drawing>
          <wp:inline distT="0" distB="0" distL="0" distR="0" wp14:anchorId="0B53A5E7" wp14:editId="3C6DE84B">
            <wp:extent cx="5731510" cy="5739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5739765"/>
                    </a:xfrm>
                    <a:prstGeom prst="rect">
                      <a:avLst/>
                    </a:prstGeom>
                  </pic:spPr>
                </pic:pic>
              </a:graphicData>
            </a:graphic>
          </wp:inline>
        </w:drawing>
      </w:r>
    </w:p>
    <w:p w:rsidR="00241995" w:rsidRDefault="00241995" w:rsidP="00241995">
      <w:pPr>
        <w:spacing w:before="100" w:beforeAutospacing="1" w:after="100" w:afterAutospacing="1" w:line="240" w:lineRule="auto"/>
        <w:rPr>
          <w:rFonts w:eastAsia="Times New Roman" w:cs="Times New Roman"/>
          <w:b/>
          <w:bCs/>
          <w:color w:val="333366"/>
          <w:sz w:val="40"/>
          <w:szCs w:val="40"/>
          <w:lang w:eastAsia="en-IE"/>
        </w:rPr>
      </w:pPr>
    </w:p>
    <w:p w:rsidR="00241995" w:rsidRPr="00241995" w:rsidRDefault="00241995" w:rsidP="00241995">
      <w:pPr>
        <w:spacing w:before="100" w:beforeAutospacing="1" w:after="100" w:afterAutospacing="1" w:line="240" w:lineRule="auto"/>
        <w:rPr>
          <w:rFonts w:eastAsia="Times New Roman" w:cs="Times New Roman"/>
          <w:color w:val="333366"/>
          <w:sz w:val="40"/>
          <w:szCs w:val="40"/>
          <w:lang w:eastAsia="en-IE"/>
        </w:rPr>
      </w:pPr>
      <w:r w:rsidRPr="00241995">
        <w:rPr>
          <w:rFonts w:eastAsia="Times New Roman" w:cs="Times New Roman"/>
          <w:b/>
          <w:bCs/>
          <w:color w:val="333366"/>
          <w:sz w:val="40"/>
          <w:szCs w:val="40"/>
          <w:lang w:eastAsia="en-IE"/>
        </w:rPr>
        <w:t>Financed by...</w:t>
      </w:r>
    </w:p>
    <w:p w:rsidR="00241995" w:rsidRPr="00241995" w:rsidRDefault="00241995" w:rsidP="00241995">
      <w:pPr>
        <w:spacing w:before="100" w:beforeAutospacing="1" w:after="100" w:afterAutospacing="1" w:line="240" w:lineRule="auto"/>
        <w:rPr>
          <w:rFonts w:eastAsia="Times New Roman" w:cs="Times New Roman"/>
          <w:color w:val="333366"/>
          <w:sz w:val="36"/>
          <w:szCs w:val="40"/>
          <w:lang w:eastAsia="en-IE"/>
        </w:rPr>
      </w:pPr>
      <w:r w:rsidRPr="00241995">
        <w:rPr>
          <w:rFonts w:eastAsia="Times New Roman" w:cs="Times New Roman"/>
          <w:color w:val="333366"/>
          <w:sz w:val="36"/>
          <w:szCs w:val="40"/>
          <w:lang w:eastAsia="en-IE"/>
        </w:rPr>
        <w:t>This section shows where a business obtains its finance.</w:t>
      </w:r>
    </w:p>
    <w:p w:rsidR="001A71F8" w:rsidRDefault="00241995" w:rsidP="001A71F8">
      <w:pPr>
        <w:rPr>
          <w:rFonts w:eastAsia="Times New Roman" w:cs="Times New Roman"/>
          <w:color w:val="333366"/>
          <w:sz w:val="36"/>
          <w:szCs w:val="40"/>
          <w:lang w:eastAsia="en-IE"/>
        </w:rPr>
      </w:pPr>
      <w:r w:rsidRPr="00241995">
        <w:rPr>
          <w:rFonts w:eastAsia="Times New Roman" w:cs="Times New Roman"/>
          <w:color w:val="333366"/>
          <w:sz w:val="36"/>
          <w:szCs w:val="40"/>
          <w:lang w:eastAsia="en-IE"/>
        </w:rPr>
        <w:t>Share Capital + Reserves+ Long Term Liabilities = Capital Employed</w:t>
      </w:r>
    </w:p>
    <w:p w:rsidR="00E27096" w:rsidRDefault="00E27096" w:rsidP="001A71F8">
      <w:pPr>
        <w:rPr>
          <w:b/>
          <w:color w:val="C00000"/>
          <w:sz w:val="32"/>
          <w:szCs w:val="32"/>
        </w:rPr>
      </w:pPr>
      <w:r>
        <w:rPr>
          <w:noProof/>
          <w:lang w:eastAsia="en-IE"/>
        </w:rPr>
        <w:lastRenderedPageBreak/>
        <w:drawing>
          <wp:inline distT="0" distB="0" distL="0" distR="0" wp14:anchorId="7B723F19" wp14:editId="092B7428">
            <wp:extent cx="5731510" cy="24511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451100"/>
                    </a:xfrm>
                    <a:prstGeom prst="rect">
                      <a:avLst/>
                    </a:prstGeom>
                  </pic:spPr>
                </pic:pic>
              </a:graphicData>
            </a:graphic>
          </wp:inline>
        </w:drawing>
      </w:r>
    </w:p>
    <w:p w:rsidR="00E27096" w:rsidRDefault="00E27096" w:rsidP="001A71F8">
      <w:pPr>
        <w:rPr>
          <w:b/>
          <w:color w:val="C00000"/>
          <w:sz w:val="32"/>
          <w:szCs w:val="32"/>
        </w:rPr>
      </w:pPr>
    </w:p>
    <w:p w:rsidR="00E27096" w:rsidRPr="00E27096" w:rsidRDefault="00E27096" w:rsidP="001A71F8">
      <w:pPr>
        <w:rPr>
          <w:b/>
          <w:color w:val="C00000"/>
          <w:sz w:val="28"/>
          <w:szCs w:val="32"/>
        </w:rPr>
      </w:pPr>
      <w:r w:rsidRPr="00E27096">
        <w:rPr>
          <w:b/>
          <w:color w:val="C00000"/>
          <w:sz w:val="32"/>
          <w:szCs w:val="32"/>
        </w:rPr>
        <w:t>Sample Question:</w:t>
      </w:r>
    </w:p>
    <w:p w:rsidR="00E27096" w:rsidRPr="00E27096" w:rsidRDefault="00E27096" w:rsidP="001A71F8">
      <w:pPr>
        <w:rPr>
          <w:b/>
          <w:color w:val="C00000"/>
          <w:sz w:val="32"/>
          <w:szCs w:val="32"/>
        </w:rPr>
      </w:pPr>
      <w:r w:rsidRPr="00E27096">
        <w:rPr>
          <w:b/>
          <w:color w:val="C00000"/>
          <w:sz w:val="32"/>
          <w:szCs w:val="32"/>
        </w:rPr>
        <w:t xml:space="preserve">Authorised Share Capital </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300,000</w:t>
      </w:r>
    </w:p>
    <w:p w:rsidR="00E27096" w:rsidRPr="00E27096" w:rsidRDefault="00E27096" w:rsidP="001A71F8">
      <w:pPr>
        <w:rPr>
          <w:b/>
          <w:color w:val="C00000"/>
          <w:sz w:val="32"/>
          <w:szCs w:val="32"/>
        </w:rPr>
      </w:pPr>
      <w:r w:rsidRPr="00E27096">
        <w:rPr>
          <w:b/>
          <w:color w:val="C00000"/>
          <w:sz w:val="32"/>
          <w:szCs w:val="32"/>
        </w:rPr>
        <w:t>Land</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120,000</w:t>
      </w:r>
    </w:p>
    <w:p w:rsidR="00E27096" w:rsidRPr="00E27096" w:rsidRDefault="00E27096" w:rsidP="001A71F8">
      <w:pPr>
        <w:rPr>
          <w:b/>
          <w:color w:val="C00000"/>
          <w:sz w:val="32"/>
          <w:szCs w:val="32"/>
        </w:rPr>
      </w:pPr>
      <w:r w:rsidRPr="00E27096">
        <w:rPr>
          <w:b/>
          <w:color w:val="C00000"/>
          <w:sz w:val="32"/>
          <w:szCs w:val="32"/>
        </w:rPr>
        <w:t>Cash</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 xml:space="preserve"> 80,000</w:t>
      </w:r>
    </w:p>
    <w:p w:rsidR="00E27096" w:rsidRPr="00E27096" w:rsidRDefault="00E27096" w:rsidP="001A71F8">
      <w:pPr>
        <w:rPr>
          <w:b/>
          <w:color w:val="C00000"/>
          <w:sz w:val="32"/>
          <w:szCs w:val="32"/>
        </w:rPr>
      </w:pPr>
      <w:r w:rsidRPr="00E27096">
        <w:rPr>
          <w:b/>
          <w:color w:val="C00000"/>
          <w:sz w:val="32"/>
          <w:szCs w:val="32"/>
        </w:rPr>
        <w:t>Closing Stock</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 xml:space="preserve"> 40,000</w:t>
      </w:r>
    </w:p>
    <w:p w:rsidR="00E27096" w:rsidRPr="00E27096" w:rsidRDefault="00E27096" w:rsidP="001A71F8">
      <w:pPr>
        <w:rPr>
          <w:b/>
          <w:color w:val="C00000"/>
          <w:sz w:val="32"/>
          <w:szCs w:val="32"/>
        </w:rPr>
      </w:pPr>
      <w:r w:rsidRPr="00E27096">
        <w:rPr>
          <w:b/>
          <w:color w:val="C00000"/>
          <w:sz w:val="32"/>
          <w:szCs w:val="32"/>
        </w:rPr>
        <w:t>Bank Overdraft</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 xml:space="preserve"> 15,000</w:t>
      </w:r>
    </w:p>
    <w:p w:rsidR="00E27096" w:rsidRPr="00E27096" w:rsidRDefault="00E27096" w:rsidP="001A71F8">
      <w:pPr>
        <w:rPr>
          <w:b/>
          <w:color w:val="C00000"/>
          <w:sz w:val="32"/>
          <w:szCs w:val="32"/>
        </w:rPr>
      </w:pPr>
      <w:r w:rsidRPr="00E27096">
        <w:rPr>
          <w:b/>
          <w:color w:val="C00000"/>
          <w:sz w:val="32"/>
          <w:szCs w:val="32"/>
        </w:rPr>
        <w:t>Issued Share Capital</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235,000</w:t>
      </w:r>
    </w:p>
    <w:p w:rsidR="00E27096" w:rsidRDefault="00E27096" w:rsidP="001A71F8">
      <w:pPr>
        <w:rPr>
          <w:b/>
          <w:color w:val="C00000"/>
          <w:sz w:val="32"/>
          <w:szCs w:val="32"/>
        </w:rPr>
      </w:pPr>
      <w:r w:rsidRPr="00E27096">
        <w:rPr>
          <w:b/>
          <w:color w:val="C00000"/>
          <w:sz w:val="32"/>
          <w:szCs w:val="32"/>
        </w:rPr>
        <w:t xml:space="preserve">Closing P &amp; L </w:t>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r>
      <w:r w:rsidRPr="00E27096">
        <w:rPr>
          <w:b/>
          <w:color w:val="C00000"/>
          <w:sz w:val="32"/>
          <w:szCs w:val="32"/>
        </w:rPr>
        <w:tab/>
        <w:t xml:space="preserve"> 70,000</w:t>
      </w:r>
    </w:p>
    <w:p w:rsidR="00E27096" w:rsidRDefault="00E27096" w:rsidP="001A71F8">
      <w:pPr>
        <w:rPr>
          <w:b/>
          <w:color w:val="C00000"/>
          <w:sz w:val="32"/>
          <w:szCs w:val="32"/>
        </w:rPr>
      </w:pPr>
    </w:p>
    <w:p w:rsidR="00E27096" w:rsidRDefault="00E27096" w:rsidP="001A71F8">
      <w:pPr>
        <w:rPr>
          <w:b/>
          <w:color w:val="C00000"/>
          <w:sz w:val="32"/>
          <w:szCs w:val="32"/>
        </w:rPr>
      </w:pPr>
    </w:p>
    <w:p w:rsidR="00E27096" w:rsidRDefault="00E27096" w:rsidP="001A71F8">
      <w:pPr>
        <w:rPr>
          <w:b/>
          <w:color w:val="C00000"/>
          <w:sz w:val="32"/>
          <w:szCs w:val="32"/>
        </w:rPr>
      </w:pPr>
    </w:p>
    <w:p w:rsidR="00E27096" w:rsidRPr="00E27096" w:rsidRDefault="00E27096" w:rsidP="001A71F8">
      <w:pPr>
        <w:rPr>
          <w:b/>
          <w:color w:val="C00000"/>
          <w:sz w:val="32"/>
          <w:szCs w:val="32"/>
        </w:rPr>
      </w:pPr>
      <w:r>
        <w:rPr>
          <w:b/>
          <w:color w:val="C00000"/>
          <w:sz w:val="32"/>
          <w:szCs w:val="32"/>
        </w:rPr>
        <w:t>Solution</w:t>
      </w:r>
    </w:p>
    <w:p w:rsidR="00E27096" w:rsidRDefault="00E27096" w:rsidP="001A71F8">
      <w:pPr>
        <w:rPr>
          <w:b/>
          <w:color w:val="C00000"/>
          <w:sz w:val="28"/>
          <w:szCs w:val="32"/>
        </w:rPr>
      </w:pPr>
      <w:r>
        <w:rPr>
          <w:noProof/>
          <w:lang w:eastAsia="en-IE"/>
        </w:rPr>
        <w:lastRenderedPageBreak/>
        <w:drawing>
          <wp:inline distT="0" distB="0" distL="0" distR="0" wp14:anchorId="5E16CB76" wp14:editId="10286DE2">
            <wp:extent cx="5731510" cy="47085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08525"/>
                    </a:xfrm>
                    <a:prstGeom prst="rect">
                      <a:avLst/>
                    </a:prstGeom>
                  </pic:spPr>
                </pic:pic>
              </a:graphicData>
            </a:graphic>
          </wp:inline>
        </w:drawing>
      </w:r>
    </w:p>
    <w:p w:rsidR="00E27096" w:rsidRDefault="00E27096" w:rsidP="001A71F8">
      <w:pPr>
        <w:rPr>
          <w:b/>
          <w:color w:val="C00000"/>
          <w:sz w:val="28"/>
          <w:szCs w:val="32"/>
        </w:rPr>
      </w:pPr>
    </w:p>
    <w:p w:rsidR="00E27096" w:rsidRPr="00241995" w:rsidRDefault="00E27096" w:rsidP="001A71F8">
      <w:pPr>
        <w:rPr>
          <w:b/>
          <w:color w:val="C00000"/>
          <w:sz w:val="28"/>
          <w:szCs w:val="32"/>
        </w:rPr>
      </w:pPr>
      <w:r>
        <w:rPr>
          <w:b/>
          <w:color w:val="C00000"/>
          <w:sz w:val="28"/>
          <w:szCs w:val="32"/>
        </w:rPr>
        <w:t xml:space="preserve">This should take you up to the ordinary level of the Trading, Profit and Loss and Balance Sheet Question. We will attempt sample questions from the textbooks in class from this point. </w:t>
      </w:r>
    </w:p>
    <w:sectPr w:rsidR="00E27096" w:rsidRPr="00241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F8"/>
    <w:rsid w:val="00064BD6"/>
    <w:rsid w:val="001A71F8"/>
    <w:rsid w:val="00241995"/>
    <w:rsid w:val="003970E7"/>
    <w:rsid w:val="0056178B"/>
    <w:rsid w:val="005B4DDA"/>
    <w:rsid w:val="00736A2D"/>
    <w:rsid w:val="007F2D6F"/>
    <w:rsid w:val="00A70F92"/>
    <w:rsid w:val="00AB14CC"/>
    <w:rsid w:val="00B07238"/>
    <w:rsid w:val="00B14817"/>
    <w:rsid w:val="00E27096"/>
    <w:rsid w:val="00E942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tagh.CN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DF3A087-5E8F-4838-B34F-3C007CDBA4D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LMETB</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Murtagh</dc:creator>
  <cp:lastModifiedBy>Admin</cp:lastModifiedBy>
  <cp:revision>2</cp:revision>
  <dcterms:created xsi:type="dcterms:W3CDTF">2018-07-18T11:23:00Z</dcterms:created>
  <dcterms:modified xsi:type="dcterms:W3CDTF">2018-07-18T11:23:00Z</dcterms:modified>
</cp:coreProperties>
</file>