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D16E" w14:textId="340F7DCC" w:rsidR="00BB5F7D" w:rsidRDefault="00A306F0" w:rsidP="005C45B7">
      <w:pPr>
        <w:jc w:val="center"/>
        <w:rPr>
          <w:b/>
          <w:bCs/>
          <w:lang w:val="en-US"/>
        </w:rPr>
      </w:pPr>
      <w:r>
        <w:rPr>
          <w:b/>
          <w:bCs/>
          <w:noProof/>
          <w:lang w:val="en-US"/>
        </w:rPr>
        <mc:AlternateContent>
          <mc:Choice Requires="wps">
            <w:drawing>
              <wp:anchor distT="0" distB="0" distL="114300" distR="114300" simplePos="0" relativeHeight="251660288" behindDoc="0" locked="0" layoutInCell="1" allowOverlap="1" wp14:anchorId="5159C0B8" wp14:editId="2DCD45D6">
                <wp:simplePos x="0" y="0"/>
                <wp:positionH relativeFrom="column">
                  <wp:posOffset>4448174</wp:posOffset>
                </wp:positionH>
                <wp:positionV relativeFrom="paragraph">
                  <wp:posOffset>-476250</wp:posOffset>
                </wp:positionV>
                <wp:extent cx="18383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A395A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0.25pt,-37.5pt" to="4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" strokecolor="black [3200]" strokeweight=".5pt">
                <v:stroke joinstyle="miter"/>
              </v:line>
            </w:pict>
          </mc:Fallback>
        </mc:AlternateContent>
      </w:r>
      <w:r>
        <w:rPr>
          <w:b/>
          <w:bCs/>
          <w:noProof/>
          <w:lang w:val="en-US"/>
        </w:rPr>
        <mc:AlternateContent>
          <mc:Choice Requires="wps">
            <w:drawing>
              <wp:anchor distT="0" distB="0" distL="114300" distR="114300" simplePos="0" relativeHeight="251659264" behindDoc="0" locked="0" layoutInCell="1" allowOverlap="1" wp14:anchorId="11949FA2" wp14:editId="268733A1">
                <wp:simplePos x="0" y="0"/>
                <wp:positionH relativeFrom="column">
                  <wp:posOffset>3981450</wp:posOffset>
                </wp:positionH>
                <wp:positionV relativeFrom="paragraph">
                  <wp:posOffset>-685800</wp:posOffset>
                </wp:positionV>
                <wp:extent cx="2371725" cy="4000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71725" cy="400050"/>
                        </a:xfrm>
                        <a:prstGeom prst="rect">
                          <a:avLst/>
                        </a:prstGeom>
                        <a:solidFill>
                          <a:schemeClr val="lt1"/>
                        </a:solidFill>
                        <a:ln w="6350">
                          <a:noFill/>
                        </a:ln>
                      </wps:spPr>
                      <wps:txbx>
                        <w:txbxContent>
                          <w:p w14:paraId="766D3C73" w14:textId="3ED155F8" w:rsidR="00A306F0" w:rsidRPr="00A306F0" w:rsidRDefault="00A306F0">
                            <w:pPr>
                              <w:rPr>
                                <w:lang w:val="en-US"/>
                              </w:rPr>
                            </w:pPr>
                            <w:proofErr w:type="spellStart"/>
                            <w:r>
                              <w:rPr>
                                <w:lang w:val="en-US"/>
                              </w:rPr>
                              <w:t>Ainm</w:t>
                            </w:r>
                            <w:proofErr w:type="spellEnd"/>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949FA2" id="_x0000_t202" coordsize="21600,21600" o:spt="202" path="m,l,21600r21600,l21600,xe">
                <v:stroke joinstyle="miter"/>
                <v:path gradientshapeok="t" o:connecttype="rect"/>
              </v:shapetype>
              <v:shape id="Text Box 2" o:spid="_x0000_s1026" type="#_x0000_t202" style="position:absolute;left:0;text-align:left;margin-left:313.5pt;margin-top:-54pt;width:186.7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" fillcolor="white [3201]" stroked="f" strokeweight=".5pt">
                <v:textbox>
                  <w:txbxContent>
                    <w:p w14:paraId="766D3C73" w14:textId="3ED155F8" w:rsidR="00A306F0" w:rsidRPr="00A306F0" w:rsidRDefault="00A306F0">
                      <w:pPr>
                        <w:rPr>
                          <w:lang w:val="en-US"/>
                        </w:rPr>
                      </w:pPr>
                      <w:proofErr w:type="spellStart"/>
                      <w:r>
                        <w:rPr>
                          <w:lang w:val="en-US"/>
                        </w:rPr>
                        <w:t>Ainm</w:t>
                      </w:r>
                      <w:proofErr w:type="spellEnd"/>
                      <w:r>
                        <w:rPr>
                          <w:lang w:val="en-US"/>
                        </w:rPr>
                        <w:t xml:space="preserve">: </w:t>
                      </w:r>
                    </w:p>
                  </w:txbxContent>
                </v:textbox>
              </v:shape>
            </w:pict>
          </mc:Fallback>
        </mc:AlternateContent>
      </w:r>
      <w:r w:rsidR="005C45B7" w:rsidRPr="005C45B7">
        <w:rPr>
          <w:b/>
          <w:bCs/>
          <w:lang w:val="en-US"/>
        </w:rPr>
        <w:t>Rapid Revision: Marketing 2</w:t>
      </w:r>
    </w:p>
    <w:p w14:paraId="7EB25BF4" w14:textId="77777777" w:rsidR="00183AC4" w:rsidRDefault="00183AC4" w:rsidP="005C45B7">
      <w:pPr>
        <w:pStyle w:val="ListParagraph"/>
        <w:numPr>
          <w:ilvl w:val="0"/>
          <w:numId w:val="1"/>
        </w:numPr>
        <w:rPr>
          <w:lang w:val="en-US"/>
        </w:rPr>
      </w:pPr>
    </w:p>
    <w:p w14:paraId="6C432EB1" w14:textId="26B812B4" w:rsidR="005C45B7" w:rsidRPr="00183AC4" w:rsidRDefault="005C45B7" w:rsidP="00183AC4">
      <w:pPr>
        <w:rPr>
          <w:lang w:val="en-US"/>
        </w:rPr>
      </w:pPr>
      <w:r w:rsidRPr="00183AC4">
        <w:rPr>
          <w:lang w:val="en-US"/>
        </w:rPr>
        <w:t>A. Draw a Product Life Cycle and label each stage.</w:t>
      </w:r>
    </w:p>
    <w:tbl>
      <w:tblPr>
        <w:tblStyle w:val="TableGrid"/>
        <w:tblW w:w="9918" w:type="dxa"/>
        <w:tblLook w:val="04A0" w:firstRow="1" w:lastRow="0" w:firstColumn="1" w:lastColumn="0" w:noHBand="0" w:noVBand="1"/>
      </w:tblPr>
      <w:tblGrid>
        <w:gridCol w:w="9918"/>
      </w:tblGrid>
      <w:tr w:rsidR="005C45B7" w14:paraId="0F6396E0" w14:textId="77777777" w:rsidTr="00183AC4">
        <w:trPr>
          <w:trHeight w:val="3926"/>
        </w:trPr>
        <w:tc>
          <w:tcPr>
            <w:tcW w:w="9918" w:type="dxa"/>
          </w:tcPr>
          <w:p w14:paraId="0EFCB2CA" w14:textId="77777777" w:rsidR="005C45B7" w:rsidRDefault="005C45B7" w:rsidP="005C45B7">
            <w:pPr>
              <w:rPr>
                <w:lang w:val="en-US"/>
              </w:rPr>
            </w:pPr>
          </w:p>
        </w:tc>
      </w:tr>
    </w:tbl>
    <w:p w14:paraId="3D48A98C" w14:textId="72E0FC48" w:rsidR="005C45B7" w:rsidRDefault="005C45B7" w:rsidP="005C45B7">
      <w:pPr>
        <w:rPr>
          <w:lang w:val="en-US"/>
        </w:rPr>
      </w:pPr>
    </w:p>
    <w:p w14:paraId="3C3B455A" w14:textId="7C728CC0" w:rsidR="005C45B7" w:rsidRDefault="005C45B7" w:rsidP="005C45B7">
      <w:pPr>
        <w:rPr>
          <w:lang w:val="en-US"/>
        </w:rPr>
      </w:pPr>
      <w:r>
        <w:rPr>
          <w:lang w:val="en-US"/>
        </w:rPr>
        <w:t xml:space="preserve">B. Give two ways a business can extend a Product Life Cycle. </w:t>
      </w:r>
    </w:p>
    <w:tbl>
      <w:tblPr>
        <w:tblStyle w:val="TableGrid"/>
        <w:tblW w:w="9924" w:type="dxa"/>
        <w:tblLook w:val="04A0" w:firstRow="1" w:lastRow="0" w:firstColumn="1" w:lastColumn="0" w:noHBand="0" w:noVBand="1"/>
      </w:tblPr>
      <w:tblGrid>
        <w:gridCol w:w="9924"/>
      </w:tblGrid>
      <w:tr w:rsidR="005C45B7" w14:paraId="2DFAA90D" w14:textId="77777777" w:rsidTr="00183AC4">
        <w:trPr>
          <w:trHeight w:val="511"/>
        </w:trPr>
        <w:tc>
          <w:tcPr>
            <w:tcW w:w="9924" w:type="dxa"/>
          </w:tcPr>
          <w:p w14:paraId="572127A4" w14:textId="7E937B5E" w:rsidR="005C45B7" w:rsidRDefault="005C45B7" w:rsidP="005C45B7">
            <w:pPr>
              <w:rPr>
                <w:lang w:val="en-US"/>
              </w:rPr>
            </w:pPr>
            <w:r>
              <w:rPr>
                <w:lang w:val="en-US"/>
              </w:rPr>
              <w:t xml:space="preserve">       1. </w:t>
            </w:r>
          </w:p>
        </w:tc>
      </w:tr>
      <w:tr w:rsidR="005C45B7" w14:paraId="62020B9C" w14:textId="77777777" w:rsidTr="00183AC4">
        <w:trPr>
          <w:trHeight w:val="484"/>
        </w:trPr>
        <w:tc>
          <w:tcPr>
            <w:tcW w:w="9924" w:type="dxa"/>
          </w:tcPr>
          <w:p w14:paraId="043435D6" w14:textId="741D1FCB" w:rsidR="005C45B7" w:rsidRPr="005C45B7" w:rsidRDefault="005C45B7" w:rsidP="005C45B7">
            <w:pPr>
              <w:pStyle w:val="ListParagraph"/>
              <w:numPr>
                <w:ilvl w:val="0"/>
                <w:numId w:val="1"/>
              </w:numPr>
              <w:rPr>
                <w:lang w:val="en-US"/>
              </w:rPr>
            </w:pPr>
          </w:p>
        </w:tc>
      </w:tr>
    </w:tbl>
    <w:p w14:paraId="518E9A62" w14:textId="0B31AE4E" w:rsidR="005C45B7" w:rsidRDefault="005C45B7" w:rsidP="005C45B7">
      <w:pPr>
        <w:rPr>
          <w:lang w:val="en-US"/>
        </w:rPr>
      </w:pPr>
    </w:p>
    <w:p w14:paraId="2632CF76" w14:textId="77777777" w:rsidR="00183AC4" w:rsidRDefault="00183AC4" w:rsidP="00183AC4">
      <w:pPr>
        <w:pStyle w:val="ListParagraph"/>
        <w:numPr>
          <w:ilvl w:val="0"/>
          <w:numId w:val="8"/>
        </w:numPr>
        <w:rPr>
          <w:lang w:val="en-US"/>
        </w:rPr>
      </w:pPr>
    </w:p>
    <w:p w14:paraId="0BF890D3" w14:textId="44E527C0" w:rsidR="005C45B7" w:rsidRPr="00183AC4" w:rsidRDefault="00183AC4" w:rsidP="00183AC4">
      <w:pPr>
        <w:rPr>
          <w:lang w:val="en-US"/>
        </w:rPr>
      </w:pPr>
      <w:r w:rsidRPr="00183AC4">
        <w:rPr>
          <w:lang w:val="en-US"/>
        </w:rPr>
        <w:t xml:space="preserve">A. </w:t>
      </w:r>
      <w:r w:rsidR="005C45B7" w:rsidRPr="00183AC4">
        <w:rPr>
          <w:lang w:val="en-US"/>
        </w:rPr>
        <w:t>Give t</w:t>
      </w:r>
      <w:r w:rsidRPr="00183AC4">
        <w:rPr>
          <w:lang w:val="en-US"/>
        </w:rPr>
        <w:t>hree</w:t>
      </w:r>
      <w:r w:rsidR="005C45B7" w:rsidRPr="00183AC4">
        <w:rPr>
          <w:lang w:val="en-US"/>
        </w:rPr>
        <w:t xml:space="preserve"> benefits of </w:t>
      </w:r>
      <w:r w:rsidRPr="00183AC4">
        <w:rPr>
          <w:lang w:val="en-US"/>
        </w:rPr>
        <w:t xml:space="preserve">strong </w:t>
      </w:r>
      <w:r w:rsidR="005C45B7" w:rsidRPr="00183AC4">
        <w:rPr>
          <w:lang w:val="en-US"/>
        </w:rPr>
        <w:t>branding.</w:t>
      </w:r>
    </w:p>
    <w:tbl>
      <w:tblPr>
        <w:tblStyle w:val="TableGrid"/>
        <w:tblW w:w="9910" w:type="dxa"/>
        <w:tblLook w:val="04A0" w:firstRow="1" w:lastRow="0" w:firstColumn="1" w:lastColumn="0" w:noHBand="0" w:noVBand="1"/>
      </w:tblPr>
      <w:tblGrid>
        <w:gridCol w:w="9910"/>
      </w:tblGrid>
      <w:tr w:rsidR="005C45B7" w14:paraId="51AFD0AA" w14:textId="77777777" w:rsidTr="00183AC4">
        <w:trPr>
          <w:trHeight w:val="488"/>
        </w:trPr>
        <w:tc>
          <w:tcPr>
            <w:tcW w:w="9910" w:type="dxa"/>
          </w:tcPr>
          <w:p w14:paraId="27004DA7" w14:textId="5AF10ED0" w:rsidR="005C45B7" w:rsidRPr="005C45B7" w:rsidRDefault="005C45B7" w:rsidP="005C45B7">
            <w:pPr>
              <w:pStyle w:val="ListParagraph"/>
              <w:numPr>
                <w:ilvl w:val="0"/>
                <w:numId w:val="3"/>
              </w:numPr>
              <w:rPr>
                <w:lang w:val="en-US"/>
              </w:rPr>
            </w:pPr>
          </w:p>
        </w:tc>
      </w:tr>
      <w:tr w:rsidR="005C45B7" w14:paraId="4A047ED8" w14:textId="77777777" w:rsidTr="00183AC4">
        <w:trPr>
          <w:trHeight w:val="462"/>
        </w:trPr>
        <w:tc>
          <w:tcPr>
            <w:tcW w:w="9910" w:type="dxa"/>
          </w:tcPr>
          <w:p w14:paraId="60E4F128" w14:textId="0694C6FA" w:rsidR="005C45B7" w:rsidRPr="005C45B7" w:rsidRDefault="005C45B7" w:rsidP="005C45B7">
            <w:pPr>
              <w:pStyle w:val="ListParagraph"/>
              <w:numPr>
                <w:ilvl w:val="0"/>
                <w:numId w:val="3"/>
              </w:numPr>
              <w:rPr>
                <w:lang w:val="en-US"/>
              </w:rPr>
            </w:pPr>
          </w:p>
        </w:tc>
      </w:tr>
      <w:tr w:rsidR="005C45B7" w14:paraId="2484EA4B" w14:textId="77777777" w:rsidTr="00183AC4">
        <w:trPr>
          <w:trHeight w:val="462"/>
        </w:trPr>
        <w:tc>
          <w:tcPr>
            <w:tcW w:w="9910" w:type="dxa"/>
          </w:tcPr>
          <w:p w14:paraId="29831337" w14:textId="36C587B6" w:rsidR="005C45B7" w:rsidRPr="005C45B7" w:rsidRDefault="005C45B7" w:rsidP="005C45B7">
            <w:pPr>
              <w:pStyle w:val="ListParagraph"/>
              <w:numPr>
                <w:ilvl w:val="0"/>
                <w:numId w:val="3"/>
              </w:numPr>
              <w:rPr>
                <w:lang w:val="en-US"/>
              </w:rPr>
            </w:pPr>
          </w:p>
        </w:tc>
      </w:tr>
    </w:tbl>
    <w:p w14:paraId="2AA90409" w14:textId="53ED236D" w:rsidR="005C45B7" w:rsidRDefault="005C45B7" w:rsidP="005C45B7">
      <w:pPr>
        <w:rPr>
          <w:lang w:val="en-US"/>
        </w:rPr>
      </w:pPr>
    </w:p>
    <w:p w14:paraId="4B74EBD5" w14:textId="7B2124B7" w:rsidR="00183AC4" w:rsidRDefault="00183AC4" w:rsidP="005C45B7">
      <w:pPr>
        <w:rPr>
          <w:lang w:val="en-US"/>
        </w:rPr>
      </w:pPr>
      <w:r>
        <w:rPr>
          <w:lang w:val="en-US"/>
        </w:rPr>
        <w:t xml:space="preserve">B. Give two reasons why a business may choose to use own-brand products. </w:t>
      </w:r>
    </w:p>
    <w:tbl>
      <w:tblPr>
        <w:tblStyle w:val="TableGrid"/>
        <w:tblW w:w="9805" w:type="dxa"/>
        <w:tblLook w:val="04A0" w:firstRow="1" w:lastRow="0" w:firstColumn="1" w:lastColumn="0" w:noHBand="0" w:noVBand="1"/>
      </w:tblPr>
      <w:tblGrid>
        <w:gridCol w:w="9805"/>
      </w:tblGrid>
      <w:tr w:rsidR="00183AC4" w14:paraId="585730B1" w14:textId="77777777" w:rsidTr="00183AC4">
        <w:trPr>
          <w:trHeight w:val="436"/>
        </w:trPr>
        <w:tc>
          <w:tcPr>
            <w:tcW w:w="9805" w:type="dxa"/>
          </w:tcPr>
          <w:p w14:paraId="3531F37F" w14:textId="77777777" w:rsidR="00183AC4" w:rsidRDefault="00183AC4" w:rsidP="009E35BF">
            <w:pPr>
              <w:rPr>
                <w:lang w:val="en-US"/>
              </w:rPr>
            </w:pPr>
            <w:r>
              <w:rPr>
                <w:lang w:val="en-US"/>
              </w:rPr>
              <w:t xml:space="preserve">       1. </w:t>
            </w:r>
          </w:p>
        </w:tc>
      </w:tr>
      <w:tr w:rsidR="00183AC4" w14:paraId="5E5EE5E6" w14:textId="77777777" w:rsidTr="00183AC4">
        <w:trPr>
          <w:trHeight w:val="413"/>
        </w:trPr>
        <w:tc>
          <w:tcPr>
            <w:tcW w:w="9805" w:type="dxa"/>
          </w:tcPr>
          <w:p w14:paraId="23F3E32C" w14:textId="19499159" w:rsidR="00183AC4" w:rsidRPr="00183AC4" w:rsidRDefault="00183AC4" w:rsidP="00183AC4">
            <w:pPr>
              <w:rPr>
                <w:lang w:val="en-US"/>
              </w:rPr>
            </w:pPr>
            <w:r>
              <w:rPr>
                <w:lang w:val="en-US"/>
              </w:rPr>
              <w:t xml:space="preserve">       2.</w:t>
            </w:r>
          </w:p>
        </w:tc>
      </w:tr>
    </w:tbl>
    <w:p w14:paraId="6AC9B6F8" w14:textId="77777777" w:rsidR="00183AC4" w:rsidRPr="005C45B7" w:rsidRDefault="00183AC4" w:rsidP="005C45B7">
      <w:pPr>
        <w:rPr>
          <w:lang w:val="en-US"/>
        </w:rPr>
      </w:pPr>
    </w:p>
    <w:p w14:paraId="2AEEF561" w14:textId="2B8959D6" w:rsidR="00183AC4" w:rsidRDefault="005C45B7" w:rsidP="00183AC4">
      <w:pPr>
        <w:pStyle w:val="ListParagraph"/>
        <w:numPr>
          <w:ilvl w:val="0"/>
          <w:numId w:val="8"/>
        </w:numPr>
        <w:rPr>
          <w:lang w:val="en-US"/>
        </w:rPr>
      </w:pPr>
      <w:r w:rsidRPr="005C45B7">
        <w:rPr>
          <w:lang w:val="en-US"/>
        </w:rPr>
        <w:t xml:space="preserve"> </w:t>
      </w:r>
      <w:r w:rsidR="00183AC4">
        <w:rPr>
          <w:lang w:val="en-US"/>
        </w:rPr>
        <w:t>List three factors that can influence the price of a product or service.</w:t>
      </w:r>
    </w:p>
    <w:tbl>
      <w:tblPr>
        <w:tblStyle w:val="TableGrid"/>
        <w:tblW w:w="9856" w:type="dxa"/>
        <w:tblLook w:val="04A0" w:firstRow="1" w:lastRow="0" w:firstColumn="1" w:lastColumn="0" w:noHBand="0" w:noVBand="1"/>
      </w:tblPr>
      <w:tblGrid>
        <w:gridCol w:w="9856"/>
      </w:tblGrid>
      <w:tr w:rsidR="00183AC4" w14:paraId="45BD3FB8" w14:textId="77777777" w:rsidTr="009E35BF">
        <w:trPr>
          <w:trHeight w:val="373"/>
        </w:trPr>
        <w:tc>
          <w:tcPr>
            <w:tcW w:w="9856" w:type="dxa"/>
          </w:tcPr>
          <w:p w14:paraId="02DF25E4" w14:textId="1D20992A" w:rsidR="00183AC4" w:rsidRPr="00183AC4" w:rsidRDefault="00183AC4" w:rsidP="00183AC4">
            <w:pPr>
              <w:pStyle w:val="ListParagraph"/>
              <w:numPr>
                <w:ilvl w:val="0"/>
                <w:numId w:val="11"/>
              </w:numPr>
              <w:rPr>
                <w:lang w:val="en-US"/>
              </w:rPr>
            </w:pPr>
          </w:p>
        </w:tc>
      </w:tr>
      <w:tr w:rsidR="00183AC4" w14:paraId="730074DC" w14:textId="77777777" w:rsidTr="009E35BF">
        <w:trPr>
          <w:trHeight w:val="353"/>
        </w:trPr>
        <w:tc>
          <w:tcPr>
            <w:tcW w:w="9856" w:type="dxa"/>
          </w:tcPr>
          <w:p w14:paraId="08424FEA" w14:textId="6300D0C8" w:rsidR="00183AC4" w:rsidRPr="00183AC4" w:rsidRDefault="00183AC4" w:rsidP="00183AC4">
            <w:pPr>
              <w:pStyle w:val="ListParagraph"/>
              <w:numPr>
                <w:ilvl w:val="0"/>
                <w:numId w:val="11"/>
              </w:numPr>
              <w:rPr>
                <w:lang w:val="en-US"/>
              </w:rPr>
            </w:pPr>
          </w:p>
        </w:tc>
      </w:tr>
      <w:tr w:rsidR="00183AC4" w14:paraId="774C6F22" w14:textId="77777777" w:rsidTr="009E35BF">
        <w:trPr>
          <w:trHeight w:val="353"/>
        </w:trPr>
        <w:tc>
          <w:tcPr>
            <w:tcW w:w="9856" w:type="dxa"/>
          </w:tcPr>
          <w:p w14:paraId="7390063E" w14:textId="3686146C" w:rsidR="00183AC4" w:rsidRPr="00183AC4" w:rsidRDefault="00183AC4" w:rsidP="00183AC4">
            <w:pPr>
              <w:pStyle w:val="ListParagraph"/>
              <w:numPr>
                <w:ilvl w:val="0"/>
                <w:numId w:val="11"/>
              </w:numPr>
              <w:rPr>
                <w:lang w:val="en-US"/>
              </w:rPr>
            </w:pPr>
          </w:p>
        </w:tc>
      </w:tr>
    </w:tbl>
    <w:p w14:paraId="123A1FF0" w14:textId="5AE7F5E7" w:rsidR="00183AC4" w:rsidRDefault="00183AC4" w:rsidP="00183AC4">
      <w:pPr>
        <w:rPr>
          <w:lang w:val="en-US"/>
        </w:rPr>
      </w:pPr>
    </w:p>
    <w:p w14:paraId="5374DBCC" w14:textId="62C3FB3C" w:rsidR="00183AC4" w:rsidRPr="005C45B7" w:rsidRDefault="00183AC4" w:rsidP="00183AC4">
      <w:pPr>
        <w:pStyle w:val="ListParagraph"/>
        <w:numPr>
          <w:ilvl w:val="0"/>
          <w:numId w:val="8"/>
        </w:numPr>
        <w:rPr>
          <w:lang w:val="en-US"/>
        </w:rPr>
      </w:pPr>
      <w:r w:rsidRPr="005C45B7">
        <w:rPr>
          <w:lang w:val="en-US"/>
        </w:rPr>
        <w:lastRenderedPageBreak/>
        <w:t xml:space="preserve">Match the correct </w:t>
      </w:r>
      <w:r>
        <w:rPr>
          <w:lang w:val="en-US"/>
        </w:rPr>
        <w:t xml:space="preserve">pricing </w:t>
      </w:r>
      <w:r w:rsidRPr="005C45B7">
        <w:rPr>
          <w:lang w:val="en-US"/>
        </w:rPr>
        <w:t>term to its definition.</w:t>
      </w:r>
    </w:p>
    <w:tbl>
      <w:tblPr>
        <w:tblStyle w:val="TableGrid"/>
        <w:tblW w:w="10060" w:type="dxa"/>
        <w:tblLook w:val="04A0" w:firstRow="1" w:lastRow="0" w:firstColumn="1" w:lastColumn="0" w:noHBand="0" w:noVBand="1"/>
      </w:tblPr>
      <w:tblGrid>
        <w:gridCol w:w="2232"/>
        <w:gridCol w:w="7828"/>
      </w:tblGrid>
      <w:tr w:rsidR="00183AC4" w14:paraId="702CDF8F" w14:textId="77777777" w:rsidTr="00183AC4">
        <w:trPr>
          <w:trHeight w:val="133"/>
        </w:trPr>
        <w:tc>
          <w:tcPr>
            <w:tcW w:w="2232" w:type="dxa"/>
          </w:tcPr>
          <w:p w14:paraId="4520FFD2" w14:textId="77777777" w:rsidR="00183AC4" w:rsidRPr="00183AC4" w:rsidRDefault="00183AC4" w:rsidP="00183AC4">
            <w:pPr>
              <w:pStyle w:val="ListParagraph"/>
              <w:numPr>
                <w:ilvl w:val="0"/>
                <w:numId w:val="5"/>
              </w:numPr>
              <w:rPr>
                <w:lang w:val="en-US"/>
              </w:rPr>
            </w:pPr>
            <w:r w:rsidRPr="00183AC4">
              <w:rPr>
                <w:lang w:val="en-US"/>
              </w:rPr>
              <w:t>Premium Pricing</w:t>
            </w:r>
          </w:p>
        </w:tc>
        <w:tc>
          <w:tcPr>
            <w:tcW w:w="7828" w:type="dxa"/>
          </w:tcPr>
          <w:p w14:paraId="1E02E58C" w14:textId="77777777" w:rsidR="00183AC4" w:rsidRPr="00183AC4" w:rsidRDefault="00183AC4" w:rsidP="00183AC4">
            <w:pPr>
              <w:pStyle w:val="ListParagraph"/>
              <w:numPr>
                <w:ilvl w:val="0"/>
                <w:numId w:val="6"/>
              </w:numPr>
              <w:rPr>
                <w:lang w:val="en-US"/>
              </w:rPr>
            </w:pPr>
            <w:r w:rsidRPr="00183AC4">
              <w:rPr>
                <w:lang w:val="en-US"/>
              </w:rPr>
              <w:t>Customers can choose the price level that best fits their budget. They can purchase the basic model car or the luxury model. Can help a business capture a larger portion of the market</w:t>
            </w:r>
          </w:p>
        </w:tc>
      </w:tr>
      <w:tr w:rsidR="00183AC4" w14:paraId="3B5298C2" w14:textId="77777777" w:rsidTr="00183AC4">
        <w:trPr>
          <w:trHeight w:val="126"/>
        </w:trPr>
        <w:tc>
          <w:tcPr>
            <w:tcW w:w="2232" w:type="dxa"/>
          </w:tcPr>
          <w:p w14:paraId="04895788" w14:textId="77777777" w:rsidR="00183AC4" w:rsidRPr="00183AC4" w:rsidRDefault="00183AC4" w:rsidP="00183AC4">
            <w:pPr>
              <w:pStyle w:val="ListParagraph"/>
              <w:numPr>
                <w:ilvl w:val="0"/>
                <w:numId w:val="5"/>
              </w:numPr>
              <w:rPr>
                <w:lang w:val="en-US"/>
              </w:rPr>
            </w:pPr>
            <w:r w:rsidRPr="00183AC4">
              <w:rPr>
                <w:lang w:val="en-US"/>
              </w:rPr>
              <w:t>Price Skimming</w:t>
            </w:r>
          </w:p>
        </w:tc>
        <w:tc>
          <w:tcPr>
            <w:tcW w:w="7828" w:type="dxa"/>
          </w:tcPr>
          <w:p w14:paraId="23EFA325" w14:textId="77777777" w:rsidR="00183AC4" w:rsidRPr="00183AC4" w:rsidRDefault="00183AC4" w:rsidP="00183AC4">
            <w:pPr>
              <w:pStyle w:val="ListParagraph"/>
              <w:numPr>
                <w:ilvl w:val="0"/>
                <w:numId w:val="6"/>
              </w:numPr>
              <w:rPr>
                <w:lang w:val="en-US"/>
              </w:rPr>
            </w:pPr>
            <w:r w:rsidRPr="00183AC4">
              <w:rPr>
                <w:lang w:val="en-US"/>
              </w:rPr>
              <w:t>This is setting lower prices to push competitors out of the market. It can lead to price wars which is good for the consumer. Example would be Ryanair who reduce prices on popular routes.</w:t>
            </w:r>
          </w:p>
        </w:tc>
      </w:tr>
      <w:tr w:rsidR="00183AC4" w14:paraId="1D37CF7B" w14:textId="77777777" w:rsidTr="00183AC4">
        <w:trPr>
          <w:trHeight w:val="133"/>
        </w:trPr>
        <w:tc>
          <w:tcPr>
            <w:tcW w:w="2232" w:type="dxa"/>
          </w:tcPr>
          <w:p w14:paraId="6ABB2DE7" w14:textId="77777777" w:rsidR="00183AC4" w:rsidRPr="00183AC4" w:rsidRDefault="00183AC4" w:rsidP="00183AC4">
            <w:pPr>
              <w:pStyle w:val="ListParagraph"/>
              <w:numPr>
                <w:ilvl w:val="0"/>
                <w:numId w:val="5"/>
              </w:numPr>
              <w:rPr>
                <w:lang w:val="en-US"/>
              </w:rPr>
            </w:pPr>
            <w:r w:rsidRPr="00183AC4">
              <w:rPr>
                <w:lang w:val="en-US"/>
              </w:rPr>
              <w:t>Penetration Pricing</w:t>
            </w:r>
          </w:p>
        </w:tc>
        <w:tc>
          <w:tcPr>
            <w:tcW w:w="7828" w:type="dxa"/>
          </w:tcPr>
          <w:p w14:paraId="29DCF88C" w14:textId="77777777" w:rsidR="00183AC4" w:rsidRPr="00183AC4" w:rsidRDefault="00183AC4" w:rsidP="00183AC4">
            <w:pPr>
              <w:pStyle w:val="ListParagraph"/>
              <w:numPr>
                <w:ilvl w:val="0"/>
                <w:numId w:val="6"/>
              </w:numPr>
              <w:rPr>
                <w:lang w:val="en-US"/>
              </w:rPr>
            </w:pPr>
            <w:r w:rsidRPr="00183AC4">
              <w:rPr>
                <w:lang w:val="en-US"/>
              </w:rPr>
              <w:t>Charging different prices to different market segments for the same product. Cinema tickets/airline tickets</w:t>
            </w:r>
          </w:p>
        </w:tc>
      </w:tr>
      <w:tr w:rsidR="00183AC4" w14:paraId="0E778406" w14:textId="77777777" w:rsidTr="00183AC4">
        <w:trPr>
          <w:trHeight w:val="126"/>
        </w:trPr>
        <w:tc>
          <w:tcPr>
            <w:tcW w:w="2232" w:type="dxa"/>
          </w:tcPr>
          <w:p w14:paraId="011F5324" w14:textId="77777777" w:rsidR="00183AC4" w:rsidRPr="00183AC4" w:rsidRDefault="00183AC4" w:rsidP="00183AC4">
            <w:pPr>
              <w:pStyle w:val="ListParagraph"/>
              <w:numPr>
                <w:ilvl w:val="0"/>
                <w:numId w:val="5"/>
              </w:numPr>
              <w:rPr>
                <w:lang w:val="en-US"/>
              </w:rPr>
            </w:pPr>
            <w:r w:rsidRPr="00183AC4">
              <w:rPr>
                <w:lang w:val="en-US"/>
              </w:rPr>
              <w:t>Predatory Pricing</w:t>
            </w:r>
          </w:p>
        </w:tc>
        <w:tc>
          <w:tcPr>
            <w:tcW w:w="7828" w:type="dxa"/>
          </w:tcPr>
          <w:p w14:paraId="29C53B0F" w14:textId="77777777" w:rsidR="00183AC4" w:rsidRPr="00183AC4" w:rsidRDefault="00183AC4" w:rsidP="00183AC4">
            <w:pPr>
              <w:pStyle w:val="ListParagraph"/>
              <w:numPr>
                <w:ilvl w:val="0"/>
                <w:numId w:val="6"/>
              </w:numPr>
              <w:rPr>
                <w:lang w:val="en-US"/>
              </w:rPr>
            </w:pPr>
            <w:r w:rsidRPr="00183AC4">
              <w:rPr>
                <w:lang w:val="en-US"/>
              </w:rPr>
              <w:t>Price is set at a high rate than competitors to reflect consumer’s perception of a superior product.</w:t>
            </w:r>
          </w:p>
        </w:tc>
      </w:tr>
      <w:tr w:rsidR="00183AC4" w14:paraId="313557B5" w14:textId="77777777" w:rsidTr="00183AC4">
        <w:trPr>
          <w:trHeight w:val="133"/>
        </w:trPr>
        <w:tc>
          <w:tcPr>
            <w:tcW w:w="2232" w:type="dxa"/>
          </w:tcPr>
          <w:p w14:paraId="1A10836E" w14:textId="77777777" w:rsidR="00183AC4" w:rsidRPr="00183AC4" w:rsidRDefault="00183AC4" w:rsidP="00183AC4">
            <w:pPr>
              <w:pStyle w:val="ListParagraph"/>
              <w:numPr>
                <w:ilvl w:val="0"/>
                <w:numId w:val="5"/>
              </w:numPr>
              <w:rPr>
                <w:lang w:val="en-US"/>
              </w:rPr>
            </w:pPr>
            <w:r w:rsidRPr="00183AC4">
              <w:rPr>
                <w:lang w:val="en-US"/>
              </w:rPr>
              <w:t>Price Discrimination</w:t>
            </w:r>
          </w:p>
        </w:tc>
        <w:tc>
          <w:tcPr>
            <w:tcW w:w="7828" w:type="dxa"/>
          </w:tcPr>
          <w:p w14:paraId="068ED95C" w14:textId="77777777" w:rsidR="00183AC4" w:rsidRPr="00183AC4" w:rsidRDefault="00183AC4" w:rsidP="00183AC4">
            <w:pPr>
              <w:pStyle w:val="ListParagraph"/>
              <w:numPr>
                <w:ilvl w:val="0"/>
                <w:numId w:val="6"/>
              </w:numPr>
              <w:rPr>
                <w:lang w:val="en-US"/>
              </w:rPr>
            </w:pPr>
            <w:r w:rsidRPr="00183AC4">
              <w:rPr>
                <w:lang w:val="en-US"/>
              </w:rPr>
              <w:t>Selling multiple products together at a lower price. Sky packages/Vodafone</w:t>
            </w:r>
          </w:p>
        </w:tc>
      </w:tr>
      <w:tr w:rsidR="00183AC4" w14:paraId="7C5FCCD7" w14:textId="77777777" w:rsidTr="00183AC4">
        <w:trPr>
          <w:trHeight w:val="126"/>
        </w:trPr>
        <w:tc>
          <w:tcPr>
            <w:tcW w:w="2232" w:type="dxa"/>
          </w:tcPr>
          <w:p w14:paraId="66727C34" w14:textId="77777777" w:rsidR="00183AC4" w:rsidRPr="00183AC4" w:rsidRDefault="00183AC4" w:rsidP="00183AC4">
            <w:pPr>
              <w:pStyle w:val="ListParagraph"/>
              <w:numPr>
                <w:ilvl w:val="0"/>
                <w:numId w:val="5"/>
              </w:numPr>
              <w:rPr>
                <w:lang w:val="en-US"/>
              </w:rPr>
            </w:pPr>
            <w:r w:rsidRPr="00183AC4">
              <w:rPr>
                <w:lang w:val="en-US"/>
              </w:rPr>
              <w:t>Tiered Pricing</w:t>
            </w:r>
          </w:p>
        </w:tc>
        <w:tc>
          <w:tcPr>
            <w:tcW w:w="7828" w:type="dxa"/>
          </w:tcPr>
          <w:p w14:paraId="5113B6FC" w14:textId="77777777" w:rsidR="00183AC4" w:rsidRPr="00183AC4" w:rsidRDefault="00183AC4" w:rsidP="00183AC4">
            <w:pPr>
              <w:pStyle w:val="ListParagraph"/>
              <w:numPr>
                <w:ilvl w:val="0"/>
                <w:numId w:val="6"/>
              </w:numPr>
              <w:rPr>
                <w:lang w:val="en-US"/>
              </w:rPr>
            </w:pPr>
            <w:r w:rsidRPr="00183AC4">
              <w:rPr>
                <w:lang w:val="en-US"/>
              </w:rPr>
              <w:t xml:space="preserve">Below cost selling to get the customers to buy more when in store. </w:t>
            </w:r>
          </w:p>
        </w:tc>
      </w:tr>
      <w:tr w:rsidR="00183AC4" w14:paraId="25821BA7" w14:textId="77777777" w:rsidTr="00183AC4">
        <w:trPr>
          <w:trHeight w:val="133"/>
        </w:trPr>
        <w:tc>
          <w:tcPr>
            <w:tcW w:w="2232" w:type="dxa"/>
          </w:tcPr>
          <w:p w14:paraId="02425882" w14:textId="77777777" w:rsidR="00183AC4" w:rsidRPr="00183AC4" w:rsidRDefault="00183AC4" w:rsidP="00183AC4">
            <w:pPr>
              <w:pStyle w:val="ListParagraph"/>
              <w:numPr>
                <w:ilvl w:val="0"/>
                <w:numId w:val="5"/>
              </w:numPr>
              <w:rPr>
                <w:lang w:val="en-US"/>
              </w:rPr>
            </w:pPr>
            <w:r w:rsidRPr="00183AC4">
              <w:rPr>
                <w:lang w:val="en-US"/>
              </w:rPr>
              <w:t>Loss Leader</w:t>
            </w:r>
          </w:p>
        </w:tc>
        <w:tc>
          <w:tcPr>
            <w:tcW w:w="7828" w:type="dxa"/>
          </w:tcPr>
          <w:p w14:paraId="464A2534" w14:textId="77777777" w:rsidR="00183AC4" w:rsidRPr="00183AC4" w:rsidRDefault="00183AC4" w:rsidP="00183AC4">
            <w:pPr>
              <w:pStyle w:val="ListParagraph"/>
              <w:numPr>
                <w:ilvl w:val="0"/>
                <w:numId w:val="6"/>
              </w:numPr>
              <w:rPr>
                <w:lang w:val="en-US"/>
              </w:rPr>
            </w:pPr>
            <w:r w:rsidRPr="00183AC4">
              <w:rPr>
                <w:lang w:val="en-US"/>
              </w:rPr>
              <w:t xml:space="preserve">Often most effective in the early days of a product life cycle/very few close rivals/setting high prices during the introductory phase to </w:t>
            </w:r>
            <w:proofErr w:type="spellStart"/>
            <w:r w:rsidRPr="00183AC4">
              <w:rPr>
                <w:lang w:val="en-US"/>
              </w:rPr>
              <w:t>maximise</w:t>
            </w:r>
            <w:proofErr w:type="spellEnd"/>
            <w:r w:rsidRPr="00183AC4">
              <w:rPr>
                <w:lang w:val="en-US"/>
              </w:rPr>
              <w:t xml:space="preserve"> revenues/help cover R&amp;D costs and lowering the prices as competitor products appear on the market.</w:t>
            </w:r>
          </w:p>
        </w:tc>
      </w:tr>
      <w:tr w:rsidR="00183AC4" w14:paraId="22D07CB5" w14:textId="77777777" w:rsidTr="00183AC4">
        <w:trPr>
          <w:trHeight w:val="133"/>
        </w:trPr>
        <w:tc>
          <w:tcPr>
            <w:tcW w:w="2232" w:type="dxa"/>
          </w:tcPr>
          <w:p w14:paraId="0B6BA565" w14:textId="77777777" w:rsidR="00183AC4" w:rsidRPr="00183AC4" w:rsidRDefault="00183AC4" w:rsidP="00183AC4">
            <w:pPr>
              <w:pStyle w:val="ListParagraph"/>
              <w:numPr>
                <w:ilvl w:val="0"/>
                <w:numId w:val="5"/>
              </w:numPr>
              <w:rPr>
                <w:lang w:val="en-US"/>
              </w:rPr>
            </w:pPr>
            <w:r w:rsidRPr="00183AC4">
              <w:rPr>
                <w:lang w:val="en-US"/>
              </w:rPr>
              <w:t>Bundle Pricing</w:t>
            </w:r>
          </w:p>
        </w:tc>
        <w:tc>
          <w:tcPr>
            <w:tcW w:w="7828" w:type="dxa"/>
          </w:tcPr>
          <w:p w14:paraId="3BB4D15C" w14:textId="77777777" w:rsidR="00183AC4" w:rsidRPr="00183AC4" w:rsidRDefault="00183AC4" w:rsidP="00183AC4">
            <w:pPr>
              <w:pStyle w:val="ListParagraph"/>
              <w:numPr>
                <w:ilvl w:val="0"/>
                <w:numId w:val="6"/>
              </w:numPr>
              <w:rPr>
                <w:lang w:val="en-US"/>
              </w:rPr>
            </w:pPr>
            <w:r w:rsidRPr="00183AC4">
              <w:rPr>
                <w:lang w:val="en-US"/>
              </w:rPr>
              <w:t>Undercut competitors to attract customers. Over time the business may increase their price. Example would be when Tesco came onto the phone market</w:t>
            </w:r>
          </w:p>
        </w:tc>
      </w:tr>
    </w:tbl>
    <w:p w14:paraId="334CEDC4" w14:textId="77777777" w:rsidR="00183AC4" w:rsidRDefault="00183AC4" w:rsidP="00183AC4">
      <w:pPr>
        <w:rPr>
          <w:lang w:val="en-US"/>
        </w:rPr>
      </w:pPr>
    </w:p>
    <w:tbl>
      <w:tblPr>
        <w:tblStyle w:val="TableGrid"/>
        <w:tblW w:w="10060" w:type="dxa"/>
        <w:tblLook w:val="04A0" w:firstRow="1" w:lastRow="0" w:firstColumn="1" w:lastColumn="0" w:noHBand="0" w:noVBand="1"/>
      </w:tblPr>
      <w:tblGrid>
        <w:gridCol w:w="1222"/>
        <w:gridCol w:w="1222"/>
        <w:gridCol w:w="1222"/>
        <w:gridCol w:w="1222"/>
        <w:gridCol w:w="1222"/>
        <w:gridCol w:w="1222"/>
        <w:gridCol w:w="1222"/>
        <w:gridCol w:w="1506"/>
      </w:tblGrid>
      <w:tr w:rsidR="00183AC4" w14:paraId="70FD4D25" w14:textId="77777777" w:rsidTr="00183AC4">
        <w:trPr>
          <w:trHeight w:val="393"/>
        </w:trPr>
        <w:tc>
          <w:tcPr>
            <w:tcW w:w="1222" w:type="dxa"/>
          </w:tcPr>
          <w:p w14:paraId="294A5305" w14:textId="77777777" w:rsidR="00183AC4" w:rsidRPr="00183AC4" w:rsidRDefault="00183AC4" w:rsidP="00183AC4">
            <w:pPr>
              <w:pStyle w:val="ListParagraph"/>
              <w:numPr>
                <w:ilvl w:val="0"/>
                <w:numId w:val="7"/>
              </w:numPr>
              <w:rPr>
                <w:lang w:val="en-US"/>
              </w:rPr>
            </w:pPr>
          </w:p>
        </w:tc>
        <w:tc>
          <w:tcPr>
            <w:tcW w:w="1222" w:type="dxa"/>
          </w:tcPr>
          <w:p w14:paraId="235F9FFD" w14:textId="77777777" w:rsidR="00183AC4" w:rsidRPr="00183AC4" w:rsidRDefault="00183AC4" w:rsidP="00183AC4">
            <w:pPr>
              <w:pStyle w:val="ListParagraph"/>
              <w:numPr>
                <w:ilvl w:val="0"/>
                <w:numId w:val="7"/>
              </w:numPr>
              <w:rPr>
                <w:lang w:val="en-US"/>
              </w:rPr>
            </w:pPr>
          </w:p>
        </w:tc>
        <w:tc>
          <w:tcPr>
            <w:tcW w:w="1222" w:type="dxa"/>
          </w:tcPr>
          <w:p w14:paraId="26897717" w14:textId="77777777" w:rsidR="00183AC4" w:rsidRPr="00183AC4" w:rsidRDefault="00183AC4" w:rsidP="00183AC4">
            <w:pPr>
              <w:pStyle w:val="ListParagraph"/>
              <w:numPr>
                <w:ilvl w:val="0"/>
                <w:numId w:val="7"/>
              </w:numPr>
              <w:rPr>
                <w:lang w:val="en-US"/>
              </w:rPr>
            </w:pPr>
          </w:p>
        </w:tc>
        <w:tc>
          <w:tcPr>
            <w:tcW w:w="1222" w:type="dxa"/>
          </w:tcPr>
          <w:p w14:paraId="02AA8074" w14:textId="77777777" w:rsidR="00183AC4" w:rsidRPr="00183AC4" w:rsidRDefault="00183AC4" w:rsidP="00183AC4">
            <w:pPr>
              <w:pStyle w:val="ListParagraph"/>
              <w:numPr>
                <w:ilvl w:val="0"/>
                <w:numId w:val="7"/>
              </w:numPr>
              <w:rPr>
                <w:lang w:val="en-US"/>
              </w:rPr>
            </w:pPr>
          </w:p>
        </w:tc>
        <w:tc>
          <w:tcPr>
            <w:tcW w:w="1222" w:type="dxa"/>
          </w:tcPr>
          <w:p w14:paraId="620EA679" w14:textId="77777777" w:rsidR="00183AC4" w:rsidRPr="00183AC4" w:rsidRDefault="00183AC4" w:rsidP="00183AC4">
            <w:pPr>
              <w:pStyle w:val="ListParagraph"/>
              <w:numPr>
                <w:ilvl w:val="0"/>
                <w:numId w:val="7"/>
              </w:numPr>
              <w:rPr>
                <w:lang w:val="en-US"/>
              </w:rPr>
            </w:pPr>
          </w:p>
        </w:tc>
        <w:tc>
          <w:tcPr>
            <w:tcW w:w="1222" w:type="dxa"/>
          </w:tcPr>
          <w:p w14:paraId="671562F9" w14:textId="77777777" w:rsidR="00183AC4" w:rsidRPr="00183AC4" w:rsidRDefault="00183AC4" w:rsidP="00183AC4">
            <w:pPr>
              <w:pStyle w:val="ListParagraph"/>
              <w:numPr>
                <w:ilvl w:val="0"/>
                <w:numId w:val="7"/>
              </w:numPr>
              <w:rPr>
                <w:lang w:val="en-US"/>
              </w:rPr>
            </w:pPr>
          </w:p>
        </w:tc>
        <w:tc>
          <w:tcPr>
            <w:tcW w:w="1222" w:type="dxa"/>
          </w:tcPr>
          <w:p w14:paraId="3A82D455" w14:textId="77777777" w:rsidR="00183AC4" w:rsidRPr="00183AC4" w:rsidRDefault="00183AC4" w:rsidP="00183AC4">
            <w:pPr>
              <w:pStyle w:val="ListParagraph"/>
              <w:numPr>
                <w:ilvl w:val="0"/>
                <w:numId w:val="7"/>
              </w:numPr>
              <w:rPr>
                <w:lang w:val="en-US"/>
              </w:rPr>
            </w:pPr>
          </w:p>
        </w:tc>
        <w:tc>
          <w:tcPr>
            <w:tcW w:w="1506" w:type="dxa"/>
          </w:tcPr>
          <w:p w14:paraId="48188D9B" w14:textId="77777777" w:rsidR="00183AC4" w:rsidRPr="00183AC4" w:rsidRDefault="00183AC4" w:rsidP="00183AC4">
            <w:pPr>
              <w:pStyle w:val="ListParagraph"/>
              <w:numPr>
                <w:ilvl w:val="0"/>
                <w:numId w:val="7"/>
              </w:numPr>
              <w:rPr>
                <w:lang w:val="en-US"/>
              </w:rPr>
            </w:pPr>
          </w:p>
        </w:tc>
      </w:tr>
      <w:tr w:rsidR="00183AC4" w14:paraId="78E2A9D1" w14:textId="77777777" w:rsidTr="00183AC4">
        <w:trPr>
          <w:trHeight w:val="371"/>
        </w:trPr>
        <w:tc>
          <w:tcPr>
            <w:tcW w:w="1222" w:type="dxa"/>
          </w:tcPr>
          <w:p w14:paraId="40857C7A" w14:textId="77777777" w:rsidR="00183AC4" w:rsidRDefault="00183AC4" w:rsidP="009E35BF">
            <w:pPr>
              <w:rPr>
                <w:lang w:val="en-US"/>
              </w:rPr>
            </w:pPr>
          </w:p>
        </w:tc>
        <w:tc>
          <w:tcPr>
            <w:tcW w:w="1222" w:type="dxa"/>
          </w:tcPr>
          <w:p w14:paraId="5C052DDC" w14:textId="77777777" w:rsidR="00183AC4" w:rsidRDefault="00183AC4" w:rsidP="009E35BF">
            <w:pPr>
              <w:rPr>
                <w:lang w:val="en-US"/>
              </w:rPr>
            </w:pPr>
          </w:p>
        </w:tc>
        <w:tc>
          <w:tcPr>
            <w:tcW w:w="1222" w:type="dxa"/>
          </w:tcPr>
          <w:p w14:paraId="4DBD2D15" w14:textId="77777777" w:rsidR="00183AC4" w:rsidRDefault="00183AC4" w:rsidP="009E35BF">
            <w:pPr>
              <w:rPr>
                <w:lang w:val="en-US"/>
              </w:rPr>
            </w:pPr>
          </w:p>
        </w:tc>
        <w:tc>
          <w:tcPr>
            <w:tcW w:w="1222" w:type="dxa"/>
          </w:tcPr>
          <w:p w14:paraId="6D776880" w14:textId="77777777" w:rsidR="00183AC4" w:rsidRDefault="00183AC4" w:rsidP="009E35BF">
            <w:pPr>
              <w:rPr>
                <w:lang w:val="en-US"/>
              </w:rPr>
            </w:pPr>
          </w:p>
        </w:tc>
        <w:tc>
          <w:tcPr>
            <w:tcW w:w="1222" w:type="dxa"/>
          </w:tcPr>
          <w:p w14:paraId="18F0E998" w14:textId="77777777" w:rsidR="00183AC4" w:rsidRDefault="00183AC4" w:rsidP="009E35BF">
            <w:pPr>
              <w:rPr>
                <w:lang w:val="en-US"/>
              </w:rPr>
            </w:pPr>
          </w:p>
        </w:tc>
        <w:tc>
          <w:tcPr>
            <w:tcW w:w="1222" w:type="dxa"/>
          </w:tcPr>
          <w:p w14:paraId="6D3E1FB1" w14:textId="77777777" w:rsidR="00183AC4" w:rsidRDefault="00183AC4" w:rsidP="009E35BF">
            <w:pPr>
              <w:rPr>
                <w:lang w:val="en-US"/>
              </w:rPr>
            </w:pPr>
          </w:p>
        </w:tc>
        <w:tc>
          <w:tcPr>
            <w:tcW w:w="1222" w:type="dxa"/>
          </w:tcPr>
          <w:p w14:paraId="0352C157" w14:textId="77777777" w:rsidR="00183AC4" w:rsidRDefault="00183AC4" w:rsidP="009E35BF">
            <w:pPr>
              <w:rPr>
                <w:lang w:val="en-US"/>
              </w:rPr>
            </w:pPr>
          </w:p>
        </w:tc>
        <w:tc>
          <w:tcPr>
            <w:tcW w:w="1506" w:type="dxa"/>
          </w:tcPr>
          <w:p w14:paraId="18CFD9C9" w14:textId="77777777" w:rsidR="00183AC4" w:rsidRDefault="00183AC4" w:rsidP="009E35BF">
            <w:pPr>
              <w:rPr>
                <w:lang w:val="en-US"/>
              </w:rPr>
            </w:pPr>
          </w:p>
        </w:tc>
      </w:tr>
    </w:tbl>
    <w:p w14:paraId="144A263A" w14:textId="77777777" w:rsidR="00183AC4" w:rsidRDefault="00183AC4" w:rsidP="00183AC4">
      <w:pPr>
        <w:rPr>
          <w:lang w:val="en-US"/>
        </w:rPr>
      </w:pPr>
    </w:p>
    <w:p w14:paraId="2C6690BB" w14:textId="2BD921B1" w:rsidR="00183AC4" w:rsidRDefault="00183AC4" w:rsidP="00183AC4">
      <w:pPr>
        <w:pStyle w:val="ListParagraph"/>
        <w:numPr>
          <w:ilvl w:val="0"/>
          <w:numId w:val="8"/>
        </w:numPr>
        <w:rPr>
          <w:lang w:val="en-US"/>
        </w:rPr>
      </w:pPr>
      <w:r>
        <w:rPr>
          <w:lang w:val="en-US"/>
        </w:rPr>
        <w:t xml:space="preserve">List three factors to consider when selecting a suitable channel of distribution. </w:t>
      </w:r>
    </w:p>
    <w:tbl>
      <w:tblPr>
        <w:tblStyle w:val="TableGrid"/>
        <w:tblW w:w="10156" w:type="dxa"/>
        <w:tblLook w:val="04A0" w:firstRow="1" w:lastRow="0" w:firstColumn="1" w:lastColumn="0" w:noHBand="0" w:noVBand="1"/>
      </w:tblPr>
      <w:tblGrid>
        <w:gridCol w:w="10156"/>
      </w:tblGrid>
      <w:tr w:rsidR="00183AC4" w14:paraId="0E880257" w14:textId="77777777" w:rsidTr="00A306F0">
        <w:trPr>
          <w:trHeight w:val="411"/>
        </w:trPr>
        <w:tc>
          <w:tcPr>
            <w:tcW w:w="10156" w:type="dxa"/>
          </w:tcPr>
          <w:p w14:paraId="5EB2DAFD" w14:textId="39451F5A" w:rsidR="00183AC4" w:rsidRPr="00A306F0" w:rsidRDefault="00183AC4" w:rsidP="00A306F0">
            <w:pPr>
              <w:pStyle w:val="ListParagraph"/>
              <w:numPr>
                <w:ilvl w:val="0"/>
                <w:numId w:val="13"/>
              </w:numPr>
              <w:rPr>
                <w:lang w:val="en-US"/>
              </w:rPr>
            </w:pPr>
          </w:p>
        </w:tc>
      </w:tr>
      <w:tr w:rsidR="00183AC4" w14:paraId="1778BE42" w14:textId="77777777" w:rsidTr="00A306F0">
        <w:trPr>
          <w:trHeight w:val="390"/>
        </w:trPr>
        <w:tc>
          <w:tcPr>
            <w:tcW w:w="10156" w:type="dxa"/>
          </w:tcPr>
          <w:p w14:paraId="12CE82B3" w14:textId="1F33CD34" w:rsidR="00183AC4" w:rsidRPr="00A306F0" w:rsidRDefault="00183AC4" w:rsidP="00A306F0">
            <w:pPr>
              <w:pStyle w:val="ListParagraph"/>
              <w:numPr>
                <w:ilvl w:val="0"/>
                <w:numId w:val="13"/>
              </w:numPr>
              <w:rPr>
                <w:lang w:val="en-US"/>
              </w:rPr>
            </w:pPr>
          </w:p>
        </w:tc>
      </w:tr>
      <w:tr w:rsidR="00183AC4" w14:paraId="22C18671" w14:textId="77777777" w:rsidTr="00A306F0">
        <w:trPr>
          <w:trHeight w:val="390"/>
        </w:trPr>
        <w:tc>
          <w:tcPr>
            <w:tcW w:w="10156" w:type="dxa"/>
          </w:tcPr>
          <w:p w14:paraId="0E27AA6B" w14:textId="1EB396F5" w:rsidR="00183AC4" w:rsidRPr="00A306F0" w:rsidRDefault="00183AC4" w:rsidP="00A306F0">
            <w:pPr>
              <w:pStyle w:val="ListParagraph"/>
              <w:numPr>
                <w:ilvl w:val="0"/>
                <w:numId w:val="13"/>
              </w:numPr>
              <w:rPr>
                <w:lang w:val="en-US"/>
              </w:rPr>
            </w:pPr>
          </w:p>
        </w:tc>
      </w:tr>
    </w:tbl>
    <w:p w14:paraId="43EE495C" w14:textId="3879F9F0" w:rsidR="00183AC4" w:rsidRDefault="00183AC4" w:rsidP="00183AC4">
      <w:pPr>
        <w:rPr>
          <w:lang w:val="en-US"/>
        </w:rPr>
      </w:pPr>
    </w:p>
    <w:p w14:paraId="3A76479A" w14:textId="7909CBE4" w:rsidR="00183AC4" w:rsidRPr="00183AC4" w:rsidRDefault="00183AC4" w:rsidP="00183AC4">
      <w:pPr>
        <w:pStyle w:val="ListParagraph"/>
        <w:numPr>
          <w:ilvl w:val="0"/>
          <w:numId w:val="8"/>
        </w:numPr>
        <w:rPr>
          <w:lang w:val="en-US"/>
        </w:rPr>
      </w:pPr>
      <w:r>
        <w:rPr>
          <w:lang w:val="en-US"/>
        </w:rPr>
        <w:t xml:space="preserve">Explain key considerations for the following Promotion strategies. </w:t>
      </w:r>
    </w:p>
    <w:tbl>
      <w:tblPr>
        <w:tblStyle w:val="TableGrid"/>
        <w:tblW w:w="10148" w:type="dxa"/>
        <w:tblLook w:val="04A0" w:firstRow="1" w:lastRow="0" w:firstColumn="1" w:lastColumn="0" w:noHBand="0" w:noVBand="1"/>
      </w:tblPr>
      <w:tblGrid>
        <w:gridCol w:w="5008"/>
        <w:gridCol w:w="5140"/>
      </w:tblGrid>
      <w:tr w:rsidR="00183AC4" w14:paraId="6000E60E" w14:textId="77777777" w:rsidTr="00A306F0">
        <w:trPr>
          <w:trHeight w:val="2313"/>
        </w:trPr>
        <w:tc>
          <w:tcPr>
            <w:tcW w:w="5008" w:type="dxa"/>
          </w:tcPr>
          <w:p w14:paraId="2EB55D59" w14:textId="49ED1FDF" w:rsidR="00183AC4" w:rsidRPr="00A306F0" w:rsidRDefault="00A306F0" w:rsidP="00183AC4">
            <w:pPr>
              <w:rPr>
                <w:b/>
                <w:bCs/>
                <w:lang w:val="en-US"/>
              </w:rPr>
            </w:pPr>
            <w:r w:rsidRPr="00A306F0">
              <w:rPr>
                <w:b/>
                <w:bCs/>
                <w:lang w:val="en-US"/>
              </w:rPr>
              <w:t>Sales Promotion</w:t>
            </w:r>
          </w:p>
          <w:p w14:paraId="4BC8BE87" w14:textId="77777777" w:rsidR="00183AC4" w:rsidRPr="00A306F0" w:rsidRDefault="00183AC4" w:rsidP="00183AC4">
            <w:pPr>
              <w:rPr>
                <w:b/>
                <w:bCs/>
                <w:lang w:val="en-US"/>
              </w:rPr>
            </w:pPr>
          </w:p>
          <w:p w14:paraId="1C3B5C98" w14:textId="5A3788D9" w:rsidR="00183AC4" w:rsidRPr="00A306F0" w:rsidRDefault="00183AC4" w:rsidP="00183AC4">
            <w:pPr>
              <w:rPr>
                <w:b/>
                <w:bCs/>
                <w:lang w:val="en-US"/>
              </w:rPr>
            </w:pPr>
          </w:p>
        </w:tc>
        <w:tc>
          <w:tcPr>
            <w:tcW w:w="5140" w:type="dxa"/>
          </w:tcPr>
          <w:p w14:paraId="2C5BFCE0" w14:textId="56B6F8D7" w:rsidR="00183AC4" w:rsidRPr="00A306F0" w:rsidRDefault="00A306F0" w:rsidP="00183AC4">
            <w:pPr>
              <w:rPr>
                <w:b/>
                <w:bCs/>
                <w:lang w:val="en-US"/>
              </w:rPr>
            </w:pPr>
            <w:r w:rsidRPr="00A306F0">
              <w:rPr>
                <w:b/>
                <w:bCs/>
                <w:lang w:val="en-US"/>
              </w:rPr>
              <w:t>Personal Selling</w:t>
            </w:r>
          </w:p>
        </w:tc>
      </w:tr>
      <w:tr w:rsidR="00183AC4" w14:paraId="5A66493D" w14:textId="77777777" w:rsidTr="00A306F0">
        <w:trPr>
          <w:trHeight w:val="1672"/>
        </w:trPr>
        <w:tc>
          <w:tcPr>
            <w:tcW w:w="5008" w:type="dxa"/>
          </w:tcPr>
          <w:p w14:paraId="3275BA00" w14:textId="7AF62244" w:rsidR="00183AC4" w:rsidRPr="00A306F0" w:rsidRDefault="00A306F0" w:rsidP="00183AC4">
            <w:pPr>
              <w:rPr>
                <w:b/>
                <w:bCs/>
                <w:lang w:val="en-US"/>
              </w:rPr>
            </w:pPr>
            <w:r w:rsidRPr="00A306F0">
              <w:rPr>
                <w:b/>
                <w:bCs/>
                <w:lang w:val="en-US"/>
              </w:rPr>
              <w:t>Public Relations</w:t>
            </w:r>
          </w:p>
          <w:p w14:paraId="2A90B2D5" w14:textId="4634AB27" w:rsidR="00183AC4" w:rsidRPr="00A306F0" w:rsidRDefault="00183AC4" w:rsidP="00183AC4">
            <w:pPr>
              <w:rPr>
                <w:b/>
                <w:bCs/>
                <w:lang w:val="en-US"/>
              </w:rPr>
            </w:pPr>
          </w:p>
          <w:p w14:paraId="6D96DC3E" w14:textId="77777777" w:rsidR="00183AC4" w:rsidRPr="00A306F0" w:rsidRDefault="00183AC4" w:rsidP="00183AC4">
            <w:pPr>
              <w:rPr>
                <w:b/>
                <w:bCs/>
                <w:lang w:val="en-US"/>
              </w:rPr>
            </w:pPr>
          </w:p>
          <w:p w14:paraId="7A0AF0AD" w14:textId="0B3F4128" w:rsidR="00183AC4" w:rsidRPr="00A306F0" w:rsidRDefault="00183AC4" w:rsidP="00183AC4">
            <w:pPr>
              <w:rPr>
                <w:b/>
                <w:bCs/>
                <w:lang w:val="en-US"/>
              </w:rPr>
            </w:pPr>
          </w:p>
          <w:p w14:paraId="14B347D1" w14:textId="3CD6DDD0" w:rsidR="00183AC4" w:rsidRPr="00A306F0" w:rsidRDefault="00183AC4" w:rsidP="00183AC4">
            <w:pPr>
              <w:rPr>
                <w:b/>
                <w:bCs/>
                <w:lang w:val="en-US"/>
              </w:rPr>
            </w:pPr>
          </w:p>
          <w:p w14:paraId="1D868845" w14:textId="18C5DF0F" w:rsidR="00183AC4" w:rsidRPr="00A306F0" w:rsidRDefault="00183AC4" w:rsidP="00183AC4">
            <w:pPr>
              <w:rPr>
                <w:b/>
                <w:bCs/>
                <w:lang w:val="en-US"/>
              </w:rPr>
            </w:pPr>
          </w:p>
        </w:tc>
        <w:tc>
          <w:tcPr>
            <w:tcW w:w="5140" w:type="dxa"/>
          </w:tcPr>
          <w:p w14:paraId="4D268918" w14:textId="32E074B0" w:rsidR="00183AC4" w:rsidRPr="00A306F0" w:rsidRDefault="00A306F0" w:rsidP="00183AC4">
            <w:pPr>
              <w:rPr>
                <w:b/>
                <w:bCs/>
                <w:lang w:val="en-US"/>
              </w:rPr>
            </w:pPr>
            <w:r w:rsidRPr="00A306F0">
              <w:rPr>
                <w:b/>
                <w:bCs/>
                <w:lang w:val="en-US"/>
              </w:rPr>
              <w:t>Advertising</w:t>
            </w:r>
          </w:p>
        </w:tc>
      </w:tr>
    </w:tbl>
    <w:p w14:paraId="61DE6FBD" w14:textId="5BC606F6" w:rsidR="00183AC4" w:rsidRPr="00183AC4" w:rsidRDefault="00183AC4" w:rsidP="00183AC4">
      <w:pPr>
        <w:rPr>
          <w:lang w:val="en-US"/>
        </w:rPr>
      </w:pPr>
    </w:p>
    <w:sectPr w:rsidR="00183AC4" w:rsidRPr="00183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29FF"/>
    <w:multiLevelType w:val="hybridMultilevel"/>
    <w:tmpl w:val="7B5C024E"/>
    <w:lvl w:ilvl="0" w:tplc="2C62FDF0">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2B66311C"/>
    <w:multiLevelType w:val="hybridMultilevel"/>
    <w:tmpl w:val="9C144FAA"/>
    <w:lvl w:ilvl="0" w:tplc="E392E49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EAF378E"/>
    <w:multiLevelType w:val="hybridMultilevel"/>
    <w:tmpl w:val="13760E80"/>
    <w:lvl w:ilvl="0" w:tplc="CFCC5540">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3DB0391B"/>
    <w:multiLevelType w:val="hybridMultilevel"/>
    <w:tmpl w:val="6CF2E5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1B32C84"/>
    <w:multiLevelType w:val="hybridMultilevel"/>
    <w:tmpl w:val="E960BC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47036A2"/>
    <w:multiLevelType w:val="hybridMultilevel"/>
    <w:tmpl w:val="72A20C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357A03"/>
    <w:multiLevelType w:val="hybridMultilevel"/>
    <w:tmpl w:val="D73A6B16"/>
    <w:lvl w:ilvl="0" w:tplc="3B2A2CD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AA06AF4"/>
    <w:multiLevelType w:val="hybridMultilevel"/>
    <w:tmpl w:val="72A20C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08342F6"/>
    <w:multiLevelType w:val="hybridMultilevel"/>
    <w:tmpl w:val="6BFAC3C4"/>
    <w:lvl w:ilvl="0" w:tplc="5E52DCA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678A6E68"/>
    <w:multiLevelType w:val="hybridMultilevel"/>
    <w:tmpl w:val="8FF06FD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98F608B"/>
    <w:multiLevelType w:val="hybridMultilevel"/>
    <w:tmpl w:val="C0923084"/>
    <w:lvl w:ilvl="0" w:tplc="E680474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F1B246B"/>
    <w:multiLevelType w:val="hybridMultilevel"/>
    <w:tmpl w:val="F3F0E1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AD33C21"/>
    <w:multiLevelType w:val="hybridMultilevel"/>
    <w:tmpl w:val="4F42F8A6"/>
    <w:lvl w:ilvl="0" w:tplc="471A459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123644611">
    <w:abstractNumId w:val="7"/>
  </w:num>
  <w:num w:numId="2" w16cid:durableId="699627871">
    <w:abstractNumId w:val="0"/>
  </w:num>
  <w:num w:numId="3" w16cid:durableId="1850606444">
    <w:abstractNumId w:val="11"/>
  </w:num>
  <w:num w:numId="4" w16cid:durableId="1032459399">
    <w:abstractNumId w:val="8"/>
  </w:num>
  <w:num w:numId="5" w16cid:durableId="1908302180">
    <w:abstractNumId w:val="4"/>
  </w:num>
  <w:num w:numId="6" w16cid:durableId="766852929">
    <w:abstractNumId w:val="9"/>
  </w:num>
  <w:num w:numId="7" w16cid:durableId="651567956">
    <w:abstractNumId w:val="10"/>
  </w:num>
  <w:num w:numId="8" w16cid:durableId="118231717">
    <w:abstractNumId w:val="2"/>
  </w:num>
  <w:num w:numId="9" w16cid:durableId="619146938">
    <w:abstractNumId w:val="6"/>
  </w:num>
  <w:num w:numId="10" w16cid:durableId="1380089300">
    <w:abstractNumId w:val="1"/>
  </w:num>
  <w:num w:numId="11" w16cid:durableId="1404257958">
    <w:abstractNumId w:val="12"/>
  </w:num>
  <w:num w:numId="12" w16cid:durableId="601228382">
    <w:abstractNumId w:val="5"/>
  </w:num>
  <w:num w:numId="13" w16cid:durableId="1119571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B7"/>
    <w:rsid w:val="00183AC4"/>
    <w:rsid w:val="005C45B7"/>
    <w:rsid w:val="00A306F0"/>
    <w:rsid w:val="00BB5F7D"/>
    <w:rsid w:val="00C14F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CDA9"/>
  <w15:chartTrackingRefBased/>
  <w15:docId w15:val="{DADE8046-969F-443D-9B6E-8F7AA899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B7"/>
    <w:pPr>
      <w:ind w:left="720"/>
      <w:contextualSpacing/>
    </w:pPr>
  </w:style>
  <w:style w:type="table" w:styleId="TableGrid">
    <w:name w:val="Table Grid"/>
    <w:basedOn w:val="TableNormal"/>
    <w:uiPriority w:val="39"/>
    <w:rsid w:val="005C4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Murtagh</dc:creator>
  <cp:keywords/>
  <dc:description/>
  <cp:lastModifiedBy>Stephen Murtagh</cp:lastModifiedBy>
  <cp:revision>1</cp:revision>
  <cp:lastPrinted>2023-05-10T13:53:00Z</cp:lastPrinted>
  <dcterms:created xsi:type="dcterms:W3CDTF">2023-05-10T13:30:00Z</dcterms:created>
  <dcterms:modified xsi:type="dcterms:W3CDTF">2023-05-10T14:13:00Z</dcterms:modified>
</cp:coreProperties>
</file>