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2337" w14:textId="482C10A2" w:rsidR="00D80C09" w:rsidRPr="009B421C" w:rsidRDefault="00B6105F" w:rsidP="0091362D">
      <w:pPr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6FF60" wp14:editId="420327AF">
                <wp:simplePos x="0" y="0"/>
                <wp:positionH relativeFrom="column">
                  <wp:posOffset>4391025</wp:posOffset>
                </wp:positionH>
                <wp:positionV relativeFrom="paragraph">
                  <wp:posOffset>-447676</wp:posOffset>
                </wp:positionV>
                <wp:extent cx="19240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81FE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-35.25pt" to="497.25pt,-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gTtAEAALcDAAAOAAAAZHJzL2Uyb0RvYy54bWysU8GOEzEMvSPxD1HudKYVRT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12AA2" wp14:editId="0E5320E1">
                <wp:simplePos x="0" y="0"/>
                <wp:positionH relativeFrom="column">
                  <wp:posOffset>3971925</wp:posOffset>
                </wp:positionH>
                <wp:positionV relativeFrom="paragraph">
                  <wp:posOffset>-676275</wp:posOffset>
                </wp:positionV>
                <wp:extent cx="2295525" cy="4286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F7061" w14:textId="590713CE" w:rsidR="00B6105F" w:rsidRPr="00B6105F" w:rsidRDefault="00B6105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12A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.75pt;margin-top:-53.25pt;width:180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" fillcolor="white [3201]" stroked="f" strokeweight=".5pt">
                <v:textbox>
                  <w:txbxContent>
                    <w:p w14:paraId="3EAF7061" w14:textId="590713CE" w:rsidR="00B6105F" w:rsidRPr="00B6105F" w:rsidRDefault="00B6105F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Ainm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91362D" w:rsidRPr="009B421C">
        <w:rPr>
          <w:b/>
          <w:bCs/>
          <w:sz w:val="20"/>
          <w:szCs w:val="20"/>
          <w:lang w:val="en-US"/>
        </w:rPr>
        <w:t>Rapid Revision: Ratio Analysis</w:t>
      </w:r>
    </w:p>
    <w:p w14:paraId="35E38E51" w14:textId="752950AB" w:rsidR="0091362D" w:rsidRPr="004F4E2A" w:rsidRDefault="0091362D" w:rsidP="0091362D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lang w:val="en-US"/>
        </w:rPr>
      </w:pPr>
      <w:r w:rsidRPr="004F4E2A">
        <w:rPr>
          <w:b/>
          <w:bCs/>
          <w:sz w:val="20"/>
          <w:szCs w:val="20"/>
          <w:lang w:val="en-US"/>
        </w:rPr>
        <w:t>Write out the formula for each of the following Ratios:</w:t>
      </w:r>
    </w:p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2484"/>
        <w:gridCol w:w="4457"/>
        <w:gridCol w:w="2955"/>
      </w:tblGrid>
      <w:tr w:rsidR="0091362D" w14:paraId="7F256CD7" w14:textId="77777777" w:rsidTr="009B421C">
        <w:trPr>
          <w:trHeight w:val="445"/>
        </w:trPr>
        <w:tc>
          <w:tcPr>
            <w:tcW w:w="2484" w:type="dxa"/>
          </w:tcPr>
          <w:p w14:paraId="24D050C6" w14:textId="74CF274D" w:rsidR="0091362D" w:rsidRPr="0091362D" w:rsidRDefault="0091362D" w:rsidP="0091362D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91362D">
              <w:rPr>
                <w:b/>
                <w:bCs/>
                <w:u w:val="single"/>
                <w:lang w:val="en-US"/>
              </w:rPr>
              <w:t>Ratio</w:t>
            </w:r>
          </w:p>
        </w:tc>
        <w:tc>
          <w:tcPr>
            <w:tcW w:w="4457" w:type="dxa"/>
          </w:tcPr>
          <w:p w14:paraId="66B78F66" w14:textId="5DC39086" w:rsidR="0091362D" w:rsidRPr="0091362D" w:rsidRDefault="0091362D" w:rsidP="0091362D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91362D">
              <w:rPr>
                <w:b/>
                <w:bCs/>
                <w:u w:val="single"/>
                <w:lang w:val="en-US"/>
              </w:rPr>
              <w:t>Formula</w:t>
            </w:r>
          </w:p>
        </w:tc>
        <w:tc>
          <w:tcPr>
            <w:tcW w:w="2955" w:type="dxa"/>
          </w:tcPr>
          <w:p w14:paraId="2B05233C" w14:textId="6831161F" w:rsidR="0091362D" w:rsidRPr="0091362D" w:rsidRDefault="0091362D" w:rsidP="0091362D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91362D">
              <w:rPr>
                <w:b/>
                <w:bCs/>
                <w:u w:val="single"/>
                <w:lang w:val="en-US"/>
              </w:rPr>
              <w:t>Important to Note</w:t>
            </w:r>
          </w:p>
        </w:tc>
      </w:tr>
      <w:tr w:rsidR="0091362D" w14:paraId="587E9752" w14:textId="71661731" w:rsidTr="009B421C">
        <w:trPr>
          <w:trHeight w:val="445"/>
        </w:trPr>
        <w:tc>
          <w:tcPr>
            <w:tcW w:w="2484" w:type="dxa"/>
          </w:tcPr>
          <w:p w14:paraId="6FDD94FC" w14:textId="7777777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Gross Profit Margin</w:t>
            </w:r>
          </w:p>
          <w:p w14:paraId="580C9912" w14:textId="7777777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6CC6418" w14:textId="498257A6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(Profitability)</w:t>
            </w:r>
          </w:p>
        </w:tc>
        <w:tc>
          <w:tcPr>
            <w:tcW w:w="4457" w:type="dxa"/>
          </w:tcPr>
          <w:p w14:paraId="0A28C0F1" w14:textId="7777777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5" w:type="dxa"/>
          </w:tcPr>
          <w:p w14:paraId="7494A7D6" w14:textId="15768EB3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Expressed as percentage, you want to be as high as possible</w:t>
            </w:r>
          </w:p>
        </w:tc>
      </w:tr>
      <w:tr w:rsidR="0091362D" w14:paraId="63C2D9C4" w14:textId="05F7B275" w:rsidTr="009B421C">
        <w:trPr>
          <w:trHeight w:val="454"/>
        </w:trPr>
        <w:tc>
          <w:tcPr>
            <w:tcW w:w="2484" w:type="dxa"/>
          </w:tcPr>
          <w:p w14:paraId="574516AC" w14:textId="7777777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Net Profit Margin</w:t>
            </w:r>
          </w:p>
          <w:p w14:paraId="26910E7A" w14:textId="7777777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B80005B" w14:textId="43AE9921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(Profitability)</w:t>
            </w:r>
          </w:p>
        </w:tc>
        <w:tc>
          <w:tcPr>
            <w:tcW w:w="4457" w:type="dxa"/>
          </w:tcPr>
          <w:p w14:paraId="489A552F" w14:textId="7777777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5" w:type="dxa"/>
          </w:tcPr>
          <w:p w14:paraId="0A85F3C5" w14:textId="7D6AD6C0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Expressed as percentage, you want to be as high as possible</w:t>
            </w:r>
          </w:p>
        </w:tc>
      </w:tr>
      <w:tr w:rsidR="0091362D" w14:paraId="7576EEE7" w14:textId="4FE5880F" w:rsidTr="009B421C">
        <w:trPr>
          <w:trHeight w:val="748"/>
        </w:trPr>
        <w:tc>
          <w:tcPr>
            <w:tcW w:w="2484" w:type="dxa"/>
          </w:tcPr>
          <w:p w14:paraId="654692F6" w14:textId="7777777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Return on Investment/Return on Capital Employed</w:t>
            </w:r>
          </w:p>
          <w:p w14:paraId="44628EA8" w14:textId="77777777" w:rsidR="004F4E2A" w:rsidRPr="004F4E2A" w:rsidRDefault="004F4E2A" w:rsidP="0091362D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5293169" w14:textId="70533D46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(Profitability)</w:t>
            </w:r>
          </w:p>
        </w:tc>
        <w:tc>
          <w:tcPr>
            <w:tcW w:w="4457" w:type="dxa"/>
          </w:tcPr>
          <w:p w14:paraId="585950A0" w14:textId="3448FB0B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5" w:type="dxa"/>
          </w:tcPr>
          <w:p w14:paraId="33A189D5" w14:textId="5AA4C968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Expressed as percentage, you want to be as high as possible</w:t>
            </w:r>
          </w:p>
        </w:tc>
      </w:tr>
      <w:tr w:rsidR="0091362D" w14:paraId="5DB3651A" w14:textId="573176CF" w:rsidTr="009B421C">
        <w:trPr>
          <w:trHeight w:val="458"/>
        </w:trPr>
        <w:tc>
          <w:tcPr>
            <w:tcW w:w="2484" w:type="dxa"/>
          </w:tcPr>
          <w:p w14:paraId="3F182C38" w14:textId="7777777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Current/Working Capital Ratio</w:t>
            </w:r>
          </w:p>
          <w:p w14:paraId="6EB7F985" w14:textId="61E78697" w:rsidR="0091362D" w:rsidRPr="004F4E2A" w:rsidRDefault="004F4E2A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(Liquidity)</w:t>
            </w:r>
          </w:p>
        </w:tc>
        <w:tc>
          <w:tcPr>
            <w:tcW w:w="4457" w:type="dxa"/>
          </w:tcPr>
          <w:p w14:paraId="22EC48D9" w14:textId="78ED4E08" w:rsidR="004F4E2A" w:rsidRPr="004F4E2A" w:rsidRDefault="004F4E2A" w:rsidP="004F4E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5" w:type="dxa"/>
          </w:tcPr>
          <w:p w14:paraId="1FA7D983" w14:textId="6C993266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Ideal 2:1 or higher</w:t>
            </w:r>
          </w:p>
        </w:tc>
      </w:tr>
      <w:tr w:rsidR="0091362D" w14:paraId="361CE21F" w14:textId="0550492A" w:rsidTr="009B421C">
        <w:trPr>
          <w:trHeight w:val="454"/>
        </w:trPr>
        <w:tc>
          <w:tcPr>
            <w:tcW w:w="2484" w:type="dxa"/>
          </w:tcPr>
          <w:p w14:paraId="3555C7E7" w14:textId="7777777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Acid Test/Quick Ratio</w:t>
            </w:r>
          </w:p>
          <w:p w14:paraId="3170BF84" w14:textId="7777777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63A8018" w14:textId="2D6F98ED" w:rsidR="0091362D" w:rsidRPr="004F4E2A" w:rsidRDefault="004F4E2A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(Liquidity)</w:t>
            </w:r>
          </w:p>
        </w:tc>
        <w:tc>
          <w:tcPr>
            <w:tcW w:w="4457" w:type="dxa"/>
          </w:tcPr>
          <w:p w14:paraId="4D50F6E7" w14:textId="7777777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5" w:type="dxa"/>
          </w:tcPr>
          <w:p w14:paraId="74138A2D" w14:textId="45D72BDF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Ideal 1:1 or higher</w:t>
            </w:r>
          </w:p>
        </w:tc>
      </w:tr>
      <w:tr w:rsidR="0091362D" w14:paraId="52D2A9D8" w14:textId="2CA8C9D9" w:rsidTr="009B421C">
        <w:trPr>
          <w:trHeight w:val="445"/>
        </w:trPr>
        <w:tc>
          <w:tcPr>
            <w:tcW w:w="2484" w:type="dxa"/>
          </w:tcPr>
          <w:p w14:paraId="5BBFC513" w14:textId="7777777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Debt/Equity Ratio</w:t>
            </w:r>
          </w:p>
          <w:p w14:paraId="5F1D4CBE" w14:textId="7777777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D1B8FD0" w14:textId="47F8A9B5" w:rsidR="0091362D" w:rsidRPr="004F4E2A" w:rsidRDefault="004F4E2A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(Gearing)</w:t>
            </w:r>
          </w:p>
        </w:tc>
        <w:tc>
          <w:tcPr>
            <w:tcW w:w="4457" w:type="dxa"/>
          </w:tcPr>
          <w:p w14:paraId="7918B193" w14:textId="7777777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D7F0388" w14:textId="7777777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568DC27" w14:textId="2BBAEF67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5" w:type="dxa"/>
          </w:tcPr>
          <w:p w14:paraId="62545A14" w14:textId="63BAE644" w:rsidR="0091362D" w:rsidRPr="004F4E2A" w:rsidRDefault="0091362D" w:rsidP="009136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4E2A">
              <w:rPr>
                <w:b/>
                <w:bCs/>
                <w:sz w:val="20"/>
                <w:szCs w:val="20"/>
                <w:lang w:val="en-US"/>
              </w:rPr>
              <w:t>Ideal 1:1 or lower</w:t>
            </w:r>
          </w:p>
        </w:tc>
      </w:tr>
    </w:tbl>
    <w:p w14:paraId="2EF7F6C7" w14:textId="2BA96458" w:rsidR="0091362D" w:rsidRPr="009B421C" w:rsidRDefault="0091362D" w:rsidP="009B421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9B421C">
        <w:rPr>
          <w:b/>
          <w:bCs/>
          <w:lang w:val="en-US"/>
        </w:rPr>
        <w:t>Circle the correct option from the following information</w:t>
      </w:r>
    </w:p>
    <w:p w14:paraId="1C123926" w14:textId="7B193495" w:rsidR="0091362D" w:rsidRPr="004F4E2A" w:rsidRDefault="0091362D" w:rsidP="004F4E2A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4F4E2A">
        <w:rPr>
          <w:sz w:val="20"/>
          <w:szCs w:val="20"/>
          <w:lang w:val="en-US"/>
        </w:rPr>
        <w:t>A way to improve Net Profit Margin is to</w:t>
      </w:r>
      <w:r w:rsidRPr="004F4E2A">
        <w:rPr>
          <w:b/>
          <w:bCs/>
          <w:sz w:val="20"/>
          <w:szCs w:val="20"/>
          <w:lang w:val="en-US"/>
        </w:rPr>
        <w:t xml:space="preserve"> increase/reduce </w:t>
      </w:r>
      <w:r w:rsidRPr="004F4E2A">
        <w:rPr>
          <w:sz w:val="20"/>
          <w:szCs w:val="20"/>
          <w:lang w:val="en-US"/>
        </w:rPr>
        <w:t>expenses such as staff wages or source cheaper suppliers</w:t>
      </w:r>
    </w:p>
    <w:p w14:paraId="110336E9" w14:textId="742A6839" w:rsidR="0091362D" w:rsidRPr="004F4E2A" w:rsidRDefault="0091362D" w:rsidP="004F4E2A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4F4E2A">
        <w:rPr>
          <w:sz w:val="20"/>
          <w:szCs w:val="20"/>
          <w:lang w:val="en-US"/>
        </w:rPr>
        <w:t xml:space="preserve">Return on investment should always be compared with the risk-free investment offered by </w:t>
      </w:r>
      <w:r w:rsidRPr="004F4E2A">
        <w:rPr>
          <w:b/>
          <w:bCs/>
          <w:sz w:val="20"/>
          <w:szCs w:val="20"/>
          <w:lang w:val="en-US"/>
        </w:rPr>
        <w:t>shareholders/the bank</w:t>
      </w:r>
    </w:p>
    <w:p w14:paraId="13D80164" w14:textId="63D37E46" w:rsidR="0091362D" w:rsidRPr="004F4E2A" w:rsidRDefault="0091362D" w:rsidP="004F4E2A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4F4E2A">
        <w:rPr>
          <w:b/>
          <w:bCs/>
          <w:sz w:val="20"/>
          <w:szCs w:val="20"/>
          <w:lang w:val="en-US"/>
        </w:rPr>
        <w:t>Liquidity/Profitability</w:t>
      </w:r>
      <w:r w:rsidRPr="004F4E2A">
        <w:rPr>
          <w:sz w:val="20"/>
          <w:szCs w:val="20"/>
          <w:lang w:val="en-US"/>
        </w:rPr>
        <w:t xml:space="preserve"> measures a business ability to pay </w:t>
      </w:r>
      <w:r w:rsidRPr="004F4E2A">
        <w:rPr>
          <w:b/>
          <w:bCs/>
          <w:sz w:val="20"/>
          <w:szCs w:val="20"/>
          <w:lang w:val="en-US"/>
        </w:rPr>
        <w:t>short/long term</w:t>
      </w:r>
      <w:r w:rsidRPr="004F4E2A">
        <w:rPr>
          <w:sz w:val="20"/>
          <w:szCs w:val="20"/>
          <w:lang w:val="en-US"/>
        </w:rPr>
        <w:t xml:space="preserve"> debts as they fall due</w:t>
      </w:r>
    </w:p>
    <w:p w14:paraId="5CA0C209" w14:textId="154FBDC2" w:rsidR="0091362D" w:rsidRPr="004F4E2A" w:rsidRDefault="0091362D" w:rsidP="004F4E2A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lang w:val="en-US"/>
        </w:rPr>
      </w:pPr>
      <w:r w:rsidRPr="004F4E2A">
        <w:rPr>
          <w:sz w:val="20"/>
          <w:szCs w:val="20"/>
          <w:lang w:val="en-US"/>
        </w:rPr>
        <w:t xml:space="preserve">Making high interest payments and low dividends to shareholders is a result of being </w:t>
      </w:r>
      <w:r w:rsidRPr="004F4E2A">
        <w:rPr>
          <w:b/>
          <w:bCs/>
          <w:sz w:val="20"/>
          <w:szCs w:val="20"/>
          <w:lang w:val="en-US"/>
        </w:rPr>
        <w:t>highly/lowly geared</w:t>
      </w:r>
    </w:p>
    <w:p w14:paraId="3DBB4730" w14:textId="54521221" w:rsidR="0091362D" w:rsidRDefault="0091362D" w:rsidP="004F4E2A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4F4E2A">
        <w:rPr>
          <w:sz w:val="20"/>
          <w:szCs w:val="20"/>
          <w:lang w:val="en-US"/>
        </w:rPr>
        <w:t xml:space="preserve">It is better for a business to have </w:t>
      </w:r>
      <w:r w:rsidRPr="004F4E2A">
        <w:rPr>
          <w:b/>
          <w:bCs/>
          <w:sz w:val="20"/>
          <w:szCs w:val="20"/>
          <w:lang w:val="en-US"/>
        </w:rPr>
        <w:t>more/less</w:t>
      </w:r>
      <w:r w:rsidRPr="004F4E2A">
        <w:rPr>
          <w:sz w:val="20"/>
          <w:szCs w:val="20"/>
          <w:lang w:val="en-US"/>
        </w:rPr>
        <w:t xml:space="preserve"> debt capital than equity capita</w:t>
      </w:r>
      <w:r w:rsidR="004F4E2A" w:rsidRPr="004F4E2A">
        <w:rPr>
          <w:sz w:val="20"/>
          <w:szCs w:val="20"/>
          <w:lang w:val="en-US"/>
        </w:rPr>
        <w:t>l</w:t>
      </w:r>
    </w:p>
    <w:p w14:paraId="56223BB5" w14:textId="67B02E72" w:rsidR="004F4E2A" w:rsidRPr="004F4E2A" w:rsidRDefault="004F4E2A" w:rsidP="004F4E2A">
      <w:pPr>
        <w:pStyle w:val="ListParagraph"/>
        <w:numPr>
          <w:ilvl w:val="0"/>
          <w:numId w:val="1"/>
        </w:numPr>
        <w:rPr>
          <w:lang w:val="en-US"/>
        </w:rPr>
      </w:pPr>
    </w:p>
    <w:p w14:paraId="2F36B4B5" w14:textId="03BE2A45" w:rsidR="009B421C" w:rsidRDefault="004F4E2A" w:rsidP="009B421C">
      <w:pPr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32F88010" wp14:editId="5E4D93C3">
            <wp:extent cx="6294755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6460" cy="307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84D5E" w14:textId="74A1A2E0" w:rsidR="009B421C" w:rsidRPr="009B421C" w:rsidRDefault="009B421C" w:rsidP="009B421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</w:p>
    <w:p w14:paraId="4EF7EC25" w14:textId="397B96EF" w:rsidR="009B421C" w:rsidRDefault="009B421C" w:rsidP="009B421C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270A9372" wp14:editId="09A2DCE6">
            <wp:extent cx="5731510" cy="35229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A27C3" w14:textId="3DC6B5CB" w:rsidR="009B421C" w:rsidRPr="009B421C" w:rsidRDefault="009B421C" w:rsidP="009B421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</w:p>
    <w:p w14:paraId="7C1E4418" w14:textId="7E5BA195" w:rsidR="009B421C" w:rsidRDefault="009B421C" w:rsidP="009B421C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3FEEAB9D" wp14:editId="20A17205">
            <wp:extent cx="5731510" cy="2705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2C86B" w14:textId="3D0EFBBE" w:rsidR="009B421C" w:rsidRDefault="009B421C" w:rsidP="009B421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Outline three limitations of using Ratio Analysis</w:t>
      </w: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B421C" w14:paraId="4218651E" w14:textId="77777777" w:rsidTr="00B6105F">
        <w:trPr>
          <w:trHeight w:val="663"/>
        </w:trPr>
        <w:tc>
          <w:tcPr>
            <w:tcW w:w="9766" w:type="dxa"/>
          </w:tcPr>
          <w:p w14:paraId="771884F9" w14:textId="4E01E873" w:rsidR="009B421C" w:rsidRPr="009B421C" w:rsidRDefault="009B421C" w:rsidP="009B421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</w:p>
          <w:p w14:paraId="0932397A" w14:textId="77777777" w:rsidR="009B421C" w:rsidRDefault="009B421C" w:rsidP="009B421C">
            <w:pPr>
              <w:rPr>
                <w:b/>
                <w:bCs/>
                <w:lang w:val="en-US"/>
              </w:rPr>
            </w:pPr>
          </w:p>
          <w:p w14:paraId="7BBAA351" w14:textId="5CCA75E8" w:rsidR="009B421C" w:rsidRPr="009B421C" w:rsidRDefault="009B421C" w:rsidP="009B421C">
            <w:pPr>
              <w:rPr>
                <w:b/>
                <w:bCs/>
                <w:lang w:val="en-US"/>
              </w:rPr>
            </w:pPr>
          </w:p>
        </w:tc>
      </w:tr>
      <w:tr w:rsidR="009B421C" w14:paraId="47805AD9" w14:textId="77777777" w:rsidTr="00B6105F">
        <w:trPr>
          <w:trHeight w:val="676"/>
        </w:trPr>
        <w:tc>
          <w:tcPr>
            <w:tcW w:w="9766" w:type="dxa"/>
          </w:tcPr>
          <w:p w14:paraId="5F186FC4" w14:textId="63918B00" w:rsidR="009B421C" w:rsidRPr="009B421C" w:rsidRDefault="009B421C" w:rsidP="009B421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</w:p>
          <w:p w14:paraId="432E3178" w14:textId="77777777" w:rsidR="009B421C" w:rsidRDefault="009B421C" w:rsidP="009B421C">
            <w:pPr>
              <w:rPr>
                <w:b/>
                <w:bCs/>
                <w:lang w:val="en-US"/>
              </w:rPr>
            </w:pPr>
          </w:p>
          <w:p w14:paraId="3CEC1221" w14:textId="5E2CA8A6" w:rsidR="009B421C" w:rsidRPr="009B421C" w:rsidRDefault="009B421C" w:rsidP="009B421C">
            <w:pPr>
              <w:rPr>
                <w:b/>
                <w:bCs/>
                <w:lang w:val="en-US"/>
              </w:rPr>
            </w:pPr>
          </w:p>
        </w:tc>
      </w:tr>
      <w:tr w:rsidR="009B421C" w14:paraId="428F2B00" w14:textId="77777777" w:rsidTr="00B6105F">
        <w:trPr>
          <w:trHeight w:val="663"/>
        </w:trPr>
        <w:tc>
          <w:tcPr>
            <w:tcW w:w="9766" w:type="dxa"/>
          </w:tcPr>
          <w:p w14:paraId="5887926B" w14:textId="3E38AAF2" w:rsidR="009B421C" w:rsidRPr="009B421C" w:rsidRDefault="009B421C" w:rsidP="009B421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</w:p>
          <w:p w14:paraId="222A0F06" w14:textId="7958A38F" w:rsidR="009B421C" w:rsidRPr="009B421C" w:rsidRDefault="009B421C" w:rsidP="009B421C">
            <w:pPr>
              <w:rPr>
                <w:b/>
                <w:bCs/>
                <w:lang w:val="en-US"/>
              </w:rPr>
            </w:pPr>
          </w:p>
        </w:tc>
      </w:tr>
    </w:tbl>
    <w:p w14:paraId="02DC76C7" w14:textId="77777777" w:rsidR="009B421C" w:rsidRPr="009B421C" w:rsidRDefault="009B421C" w:rsidP="009B421C">
      <w:pPr>
        <w:rPr>
          <w:b/>
          <w:bCs/>
          <w:lang w:val="en-US"/>
        </w:rPr>
      </w:pPr>
    </w:p>
    <w:sectPr w:rsidR="009B421C" w:rsidRPr="009B4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838F" w14:textId="77777777" w:rsidR="009B421C" w:rsidRDefault="009B421C" w:rsidP="009B421C">
      <w:pPr>
        <w:spacing w:after="0" w:line="240" w:lineRule="auto"/>
      </w:pPr>
      <w:r>
        <w:separator/>
      </w:r>
    </w:p>
  </w:endnote>
  <w:endnote w:type="continuationSeparator" w:id="0">
    <w:p w14:paraId="723A051E" w14:textId="77777777" w:rsidR="009B421C" w:rsidRDefault="009B421C" w:rsidP="009B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0075" w14:textId="77777777" w:rsidR="009B421C" w:rsidRDefault="009B421C" w:rsidP="009B421C">
      <w:pPr>
        <w:spacing w:after="0" w:line="240" w:lineRule="auto"/>
      </w:pPr>
      <w:r>
        <w:separator/>
      </w:r>
    </w:p>
  </w:footnote>
  <w:footnote w:type="continuationSeparator" w:id="0">
    <w:p w14:paraId="1A6B669A" w14:textId="77777777" w:rsidR="009B421C" w:rsidRDefault="009B421C" w:rsidP="009B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178E"/>
    <w:multiLevelType w:val="hybridMultilevel"/>
    <w:tmpl w:val="D42C2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E2C97"/>
    <w:multiLevelType w:val="hybridMultilevel"/>
    <w:tmpl w:val="E550D1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4139C"/>
    <w:multiLevelType w:val="hybridMultilevel"/>
    <w:tmpl w:val="195A18C6"/>
    <w:lvl w:ilvl="0" w:tplc="B5CE1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D112F"/>
    <w:multiLevelType w:val="hybridMultilevel"/>
    <w:tmpl w:val="92DA24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2D"/>
    <w:rsid w:val="004F4E2A"/>
    <w:rsid w:val="0091362D"/>
    <w:rsid w:val="009B421C"/>
    <w:rsid w:val="00B6105F"/>
    <w:rsid w:val="00D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4D7C"/>
  <w15:chartTrackingRefBased/>
  <w15:docId w15:val="{CD961D09-B1FD-4723-80C9-2A6674B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2D"/>
    <w:pPr>
      <w:ind w:left="720"/>
      <w:contextualSpacing/>
    </w:pPr>
  </w:style>
  <w:style w:type="table" w:styleId="TableGrid">
    <w:name w:val="Table Grid"/>
    <w:basedOn w:val="TableNormal"/>
    <w:uiPriority w:val="39"/>
    <w:rsid w:val="0091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1C"/>
  </w:style>
  <w:style w:type="paragraph" w:styleId="Footer">
    <w:name w:val="footer"/>
    <w:basedOn w:val="Normal"/>
    <w:link w:val="FooterChar"/>
    <w:uiPriority w:val="99"/>
    <w:unhideWhenUsed/>
    <w:rsid w:val="009B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cp:lastPrinted>2023-03-21T13:49:00Z</cp:lastPrinted>
  <dcterms:created xsi:type="dcterms:W3CDTF">2023-03-21T11:54:00Z</dcterms:created>
  <dcterms:modified xsi:type="dcterms:W3CDTF">2023-03-21T14:24:00Z</dcterms:modified>
</cp:coreProperties>
</file>