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4F" w:rsidRDefault="00E30F1F" w:rsidP="00E30F1F">
      <w:pPr>
        <w:jc w:val="center"/>
        <w:rPr>
          <w:b/>
          <w:color w:val="FF0000"/>
          <w:sz w:val="36"/>
        </w:rPr>
      </w:pPr>
      <w:r w:rsidRPr="00E30F1F">
        <w:rPr>
          <w:b/>
          <w:color w:val="FF0000"/>
          <w:sz w:val="36"/>
        </w:rPr>
        <w:t>Sample Cash Flow Forecasts</w:t>
      </w:r>
    </w:p>
    <w:p w:rsidR="00E30F1F" w:rsidRPr="00E30F1F" w:rsidRDefault="00E30F1F" w:rsidP="00E30F1F">
      <w:pPr>
        <w:jc w:val="center"/>
        <w:rPr>
          <w:b/>
          <w:color w:val="FF0000"/>
          <w:sz w:val="36"/>
          <w:u w:val="single"/>
        </w:rPr>
      </w:pPr>
      <w:r w:rsidRPr="00E30F1F">
        <w:rPr>
          <w:b/>
          <w:color w:val="FF0000"/>
          <w:sz w:val="36"/>
          <w:u w:val="single"/>
        </w:rPr>
        <w:t>Rules</w:t>
      </w:r>
    </w:p>
    <w:tbl>
      <w:tblPr>
        <w:tblStyle w:val="TableGrid"/>
        <w:tblpPr w:leftFromText="180" w:rightFromText="180" w:vertAnchor="page" w:horzAnchor="margin" w:tblpY="5551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E30F1F" w:rsidRPr="00E30F1F" w:rsidTr="00D25AE0">
        <w:trPr>
          <w:trHeight w:val="410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Month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jc w:val="center"/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Jan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Feb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March</w:t>
            </w: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April</w:t>
            </w: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Total</w:t>
            </w:r>
          </w:p>
        </w:tc>
      </w:tr>
      <w:tr w:rsidR="00E30F1F" w:rsidRPr="00E30F1F" w:rsidTr="00D25AE0">
        <w:trPr>
          <w:trHeight w:val="610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Receipts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15,000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14,000</w:t>
            </w:r>
          </w:p>
        </w:tc>
        <w:tc>
          <w:tcPr>
            <w:tcW w:w="1651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12,000</w:t>
            </w: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</w:tr>
      <w:tr w:rsidR="00E30F1F" w:rsidRPr="00E30F1F" w:rsidTr="00D25AE0">
        <w:trPr>
          <w:trHeight w:val="647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Payments</w:t>
            </w:r>
          </w:p>
        </w:tc>
        <w:tc>
          <w:tcPr>
            <w:tcW w:w="1650" w:type="dxa"/>
          </w:tcPr>
          <w:p w:rsidR="00D25AE0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8,000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7,000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16,000</w:t>
            </w:r>
          </w:p>
        </w:tc>
        <w:tc>
          <w:tcPr>
            <w:tcW w:w="1651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</w:tr>
      <w:tr w:rsidR="00E30F1F" w:rsidRPr="00E30F1F" w:rsidTr="00D25AE0">
        <w:trPr>
          <w:trHeight w:val="652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Net Cash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</w:tr>
      <w:tr w:rsidR="00E30F1F" w:rsidRPr="00E30F1F" w:rsidTr="00D25AE0">
        <w:trPr>
          <w:trHeight w:val="523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Opening Cash</w:t>
            </w:r>
          </w:p>
        </w:tc>
        <w:tc>
          <w:tcPr>
            <w:tcW w:w="1650" w:type="dxa"/>
          </w:tcPr>
          <w:p w:rsidR="00E30F1F" w:rsidRPr="00E30F1F" w:rsidRDefault="00D25AE0" w:rsidP="00E30F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500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</w:tr>
      <w:tr w:rsidR="00E30F1F" w:rsidRPr="00E30F1F" w:rsidTr="00D25AE0">
        <w:trPr>
          <w:trHeight w:val="430"/>
        </w:trPr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Closing Cash</w:t>
            </w: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E30F1F" w:rsidRPr="00E30F1F" w:rsidRDefault="00E30F1F" w:rsidP="00E30F1F">
            <w:pPr>
              <w:rPr>
                <w:b/>
                <w:sz w:val="32"/>
              </w:rPr>
            </w:pPr>
          </w:p>
        </w:tc>
      </w:tr>
    </w:tbl>
    <w:p w:rsidR="00E30F1F" w:rsidRPr="00E30F1F" w:rsidRDefault="00E30F1F" w:rsidP="00E30F1F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E30F1F">
        <w:rPr>
          <w:b/>
          <w:i/>
          <w:sz w:val="28"/>
        </w:rPr>
        <w:t>Receipts – Payments = Net Cash</w:t>
      </w:r>
    </w:p>
    <w:p w:rsidR="00E30F1F" w:rsidRPr="00E30F1F" w:rsidRDefault="00E30F1F" w:rsidP="00E30F1F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E30F1F">
        <w:rPr>
          <w:b/>
          <w:i/>
          <w:sz w:val="28"/>
        </w:rPr>
        <w:t>Net Cash + Opening Cash = Closing Cash</w:t>
      </w:r>
    </w:p>
    <w:p w:rsidR="00E30F1F" w:rsidRPr="00E30F1F" w:rsidRDefault="00E30F1F" w:rsidP="00E30F1F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E30F1F">
        <w:rPr>
          <w:b/>
          <w:i/>
          <w:sz w:val="28"/>
        </w:rPr>
        <w:t>This month’s Closing Cash is next month’s Opening Cash</w:t>
      </w:r>
    </w:p>
    <w:p w:rsidR="00E30F1F" w:rsidRDefault="00E30F1F" w:rsidP="00E30F1F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E30F1F">
        <w:rPr>
          <w:b/>
          <w:i/>
          <w:sz w:val="28"/>
        </w:rPr>
        <w:t>Month 1’s Opening Cash is the same as Total’s Opening Cash</w:t>
      </w:r>
    </w:p>
    <w:p w:rsidR="00E30F1F" w:rsidRDefault="00E30F1F" w:rsidP="00E30F1F">
      <w:pPr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</w:p>
    <w:p w:rsidR="00D25AE0" w:rsidRDefault="00D25AE0" w:rsidP="00E30F1F">
      <w:pPr>
        <w:rPr>
          <w:b/>
          <w:i/>
          <w:sz w:val="28"/>
        </w:rPr>
      </w:pPr>
    </w:p>
    <w:p w:rsidR="00E30F1F" w:rsidRPr="00D25AE0" w:rsidRDefault="00E30F1F" w:rsidP="00E30F1F">
      <w:pPr>
        <w:rPr>
          <w:b/>
          <w:i/>
          <w:sz w:val="28"/>
        </w:rPr>
      </w:pPr>
      <w:r w:rsidRPr="00D25AE0">
        <w:rPr>
          <w:b/>
          <w:i/>
          <w:sz w:val="28"/>
        </w:rPr>
        <w:t xml:space="preserve">2. </w:t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7"/>
        <w:gridCol w:w="1687"/>
      </w:tblGrid>
      <w:tr w:rsidR="00E30F1F" w:rsidTr="00D25AE0">
        <w:trPr>
          <w:trHeight w:val="570"/>
        </w:trPr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E30F1F" w:rsidTr="00D25AE0">
        <w:trPr>
          <w:trHeight w:val="596"/>
        </w:trPr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Receipts 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77,000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87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86,000</w:t>
            </w: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</w:tr>
      <w:tr w:rsidR="00E30F1F" w:rsidTr="00D25AE0">
        <w:trPr>
          <w:trHeight w:val="570"/>
        </w:trPr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75,000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73,000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100,000</w:t>
            </w:r>
          </w:p>
        </w:tc>
        <w:tc>
          <w:tcPr>
            <w:tcW w:w="1687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78,000</w:t>
            </w: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</w:tr>
      <w:tr w:rsidR="00E30F1F" w:rsidTr="00D25AE0">
        <w:trPr>
          <w:trHeight w:val="596"/>
        </w:trPr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</w:tr>
      <w:tr w:rsidR="00E30F1F" w:rsidTr="00D25AE0">
        <w:trPr>
          <w:trHeight w:val="570"/>
        </w:trPr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1,500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</w:tr>
      <w:tr w:rsidR="00E30F1F" w:rsidTr="00D25AE0">
        <w:trPr>
          <w:trHeight w:val="596"/>
        </w:trPr>
        <w:tc>
          <w:tcPr>
            <w:tcW w:w="1686" w:type="dxa"/>
          </w:tcPr>
          <w:p w:rsidR="00E30F1F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6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687" w:type="dxa"/>
          </w:tcPr>
          <w:p w:rsidR="00E30F1F" w:rsidRDefault="00E30F1F" w:rsidP="00513AFB">
            <w:pPr>
              <w:rPr>
                <w:b/>
                <w:i/>
                <w:sz w:val="28"/>
              </w:rPr>
            </w:pPr>
          </w:p>
        </w:tc>
      </w:tr>
    </w:tbl>
    <w:p w:rsidR="00D25AE0" w:rsidRDefault="00D25AE0" w:rsidP="00E30F1F">
      <w:pPr>
        <w:rPr>
          <w:b/>
          <w:i/>
          <w:sz w:val="28"/>
        </w:rPr>
      </w:pPr>
    </w:p>
    <w:p w:rsidR="00E30F1F" w:rsidRDefault="00D25AE0" w:rsidP="00E30F1F">
      <w:pPr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</w:p>
    <w:p w:rsidR="00E30F1F" w:rsidRDefault="00E30F1F" w:rsidP="00E30F1F">
      <w:pPr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190,000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185,000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177,000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177,500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191,400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172,100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176,100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3,200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</w:tbl>
    <w:p w:rsidR="00E30F1F" w:rsidRDefault="00E30F1F" w:rsidP="00E30F1F">
      <w:pPr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  <w:r>
              <w:rPr>
                <w:b/>
                <w:i/>
                <w:sz w:val="28"/>
              </w:rPr>
              <w:t>0,000</w:t>
            </w:r>
          </w:p>
        </w:tc>
        <w:tc>
          <w:tcPr>
            <w:tcW w:w="1540" w:type="dxa"/>
          </w:tcPr>
          <w:p w:rsidR="00D25AE0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</w:t>
            </w:r>
            <w:r w:rsidR="00D25AE0">
              <w:rPr>
                <w:b/>
                <w:i/>
                <w:sz w:val="28"/>
              </w:rPr>
              <w:t>5,000</w:t>
            </w:r>
          </w:p>
        </w:tc>
        <w:tc>
          <w:tcPr>
            <w:tcW w:w="1540" w:type="dxa"/>
          </w:tcPr>
          <w:p w:rsidR="00D25AE0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  <w:r w:rsidR="00D25AE0">
              <w:rPr>
                <w:b/>
                <w:i/>
                <w:sz w:val="28"/>
              </w:rPr>
              <w:t>7,000</w:t>
            </w:r>
          </w:p>
        </w:tc>
        <w:tc>
          <w:tcPr>
            <w:tcW w:w="1541" w:type="dxa"/>
          </w:tcPr>
          <w:p w:rsidR="00D25AE0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171</w:t>
            </w:r>
            <w:r w:rsidR="00D25AE0">
              <w:rPr>
                <w:b/>
                <w:i/>
                <w:sz w:val="28"/>
              </w:rPr>
              <w:t>,500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191,400</w:t>
            </w:r>
          </w:p>
        </w:tc>
        <w:tc>
          <w:tcPr>
            <w:tcW w:w="1540" w:type="dxa"/>
          </w:tcPr>
          <w:p w:rsidR="00D25AE0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172,8</w:t>
            </w:r>
            <w:r w:rsidR="00D25AE0">
              <w:rPr>
                <w:b/>
                <w:i/>
                <w:sz w:val="28"/>
              </w:rPr>
              <w:t>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176,100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D25AE0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(2,000)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</w:p>
        </w:tc>
      </w:tr>
    </w:tbl>
    <w:p w:rsidR="00E30F1F" w:rsidRDefault="00E30F1F" w:rsidP="00E30F1F">
      <w:pPr>
        <w:rPr>
          <w:b/>
          <w:i/>
          <w:sz w:val="28"/>
        </w:rPr>
      </w:pP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30F1F" w:rsidTr="00E30F1F"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Oct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Nov 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Dec</w:t>
            </w: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Jan</w:t>
            </w: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E30F1F" w:rsidTr="00E30F1F"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55,000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56,000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541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50,000</w:t>
            </w: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</w:tr>
      <w:tr w:rsidR="00E30F1F" w:rsidTr="00E30F1F"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48,000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40,000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82,000</w:t>
            </w:r>
          </w:p>
        </w:tc>
        <w:tc>
          <w:tcPr>
            <w:tcW w:w="1541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30,000</w:t>
            </w: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</w:tr>
      <w:tr w:rsidR="00E30F1F" w:rsidTr="00E30F1F"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</w:tr>
      <w:tr w:rsidR="00E30F1F" w:rsidTr="00E30F1F"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6,000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</w:tr>
      <w:tr w:rsidR="00E30F1F" w:rsidTr="00E30F1F">
        <w:tc>
          <w:tcPr>
            <w:tcW w:w="1540" w:type="dxa"/>
          </w:tcPr>
          <w:p w:rsidR="00E30F1F" w:rsidRDefault="00D25AE0" w:rsidP="00E30F1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E30F1F" w:rsidRDefault="00E30F1F" w:rsidP="00E30F1F">
            <w:pPr>
              <w:rPr>
                <w:b/>
                <w:i/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5AE0" w:rsidTr="00513AFB"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540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541" w:type="dxa"/>
          </w:tcPr>
          <w:p w:rsidR="00D25AE0" w:rsidRDefault="00D25AE0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1A1F" w:rsidTr="00513AFB"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</w:t>
            </w:r>
            <w:r>
              <w:rPr>
                <w:b/>
                <w:i/>
                <w:sz w:val="28"/>
              </w:rPr>
              <w:t>0,000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  <w:r>
              <w:rPr>
                <w:b/>
                <w:i/>
                <w:sz w:val="28"/>
              </w:rPr>
              <w:t>5,000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180</w:t>
            </w:r>
            <w:r>
              <w:rPr>
                <w:b/>
                <w:i/>
                <w:sz w:val="28"/>
              </w:rPr>
              <w:t>,000</w:t>
            </w: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166</w:t>
            </w:r>
            <w:r>
              <w:rPr>
                <w:b/>
                <w:i/>
                <w:sz w:val="28"/>
              </w:rPr>
              <w:t>,500</w:t>
            </w: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</w:tr>
      <w:tr w:rsidR="00B91A1F" w:rsidTr="00513AFB"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195,8</w:t>
            </w:r>
            <w:r>
              <w:rPr>
                <w:b/>
                <w:i/>
                <w:sz w:val="28"/>
              </w:rPr>
              <w:t>00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150,0</w:t>
            </w:r>
            <w:r>
              <w:rPr>
                <w:b/>
                <w:i/>
                <w:sz w:val="28"/>
              </w:rPr>
              <w:t>00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174,3</w:t>
            </w:r>
            <w:r>
              <w:rPr>
                <w:b/>
                <w:i/>
                <w:sz w:val="28"/>
              </w:rPr>
              <w:t>00</w:t>
            </w: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146,2</w:t>
            </w:r>
            <w:bookmarkStart w:id="0" w:name="_GoBack"/>
            <w:bookmarkEnd w:id="0"/>
            <w:r>
              <w:rPr>
                <w:b/>
                <w:i/>
                <w:sz w:val="28"/>
              </w:rPr>
              <w:t>00</w:t>
            </w: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</w:tr>
      <w:tr w:rsidR="00B91A1F" w:rsidTr="00513AFB"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</w:tr>
      <w:tr w:rsidR="00B91A1F" w:rsidTr="00513AFB"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</w:tr>
      <w:tr w:rsidR="00B91A1F" w:rsidTr="00513AFB"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0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  <w:tc>
          <w:tcPr>
            <w:tcW w:w="1541" w:type="dxa"/>
          </w:tcPr>
          <w:p w:rsidR="00B91A1F" w:rsidRDefault="00B91A1F" w:rsidP="00513AFB">
            <w:pPr>
              <w:rPr>
                <w:b/>
                <w:i/>
                <w:sz w:val="28"/>
              </w:rPr>
            </w:pPr>
          </w:p>
        </w:tc>
      </w:tr>
    </w:tbl>
    <w:p w:rsidR="00E30F1F" w:rsidRDefault="00E30F1F" w:rsidP="00E30F1F">
      <w:pPr>
        <w:rPr>
          <w:b/>
          <w:i/>
          <w:sz w:val="28"/>
        </w:rPr>
      </w:pPr>
    </w:p>
    <w:p w:rsidR="00E30F1F" w:rsidRDefault="00E30F1F" w:rsidP="00E30F1F">
      <w:pPr>
        <w:rPr>
          <w:b/>
          <w:i/>
          <w:sz w:val="28"/>
        </w:rPr>
      </w:pPr>
    </w:p>
    <w:p w:rsidR="00E30F1F" w:rsidRPr="00E30F1F" w:rsidRDefault="00E30F1F" w:rsidP="00E30F1F">
      <w:pPr>
        <w:rPr>
          <w:b/>
          <w:i/>
          <w:sz w:val="28"/>
        </w:rPr>
      </w:pPr>
    </w:p>
    <w:sectPr w:rsidR="00E30F1F" w:rsidRPr="00E3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8C0"/>
    <w:multiLevelType w:val="hybridMultilevel"/>
    <w:tmpl w:val="D3D2D5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F"/>
    <w:rsid w:val="0058114F"/>
    <w:rsid w:val="00B91A1F"/>
    <w:rsid w:val="00D25AE0"/>
    <w:rsid w:val="00E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2019-01-14T17:19:00Z</dcterms:created>
  <dcterms:modified xsi:type="dcterms:W3CDTF">2019-01-14T17:41:00Z</dcterms:modified>
</cp:coreProperties>
</file>