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63"/>
        <w:gridCol w:w="4791"/>
        <w:gridCol w:w="2126"/>
      </w:tblGrid>
      <w:tr w:rsidR="003F0CA5" w:rsidRPr="00164814" w:rsidTr="00B7195C">
        <w:tc>
          <w:tcPr>
            <w:tcW w:w="1242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5D4FB" wp14:editId="4038666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-797560</wp:posOffset>
                      </wp:positionV>
                      <wp:extent cx="6705600" cy="552450"/>
                      <wp:effectExtent l="19050" t="19050" r="38100" b="5715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0CA5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  <w:p w:rsidR="003F0CA5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3F0CA5" w:rsidRPr="0061493C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1.85pt;margin-top:-62.8pt;width:5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" fillcolor="#00b050" strokecolor="#f2f2f2 [3041]" strokeweight="3pt">
                      <v:shadow on="t" color="#974706 [1609]" opacity=".5" offset="1pt"/>
                      <v:textbox>
                        <w:txbxContent>
                          <w:p w:rsidR="003F0CA5" w:rsidRDefault="003F0CA5" w:rsidP="003F0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  <w:p w:rsidR="003F0CA5" w:rsidRDefault="003F0CA5" w:rsidP="003F0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F0CA5" w:rsidRPr="0061493C" w:rsidRDefault="003F0CA5" w:rsidP="003F0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7A957" wp14:editId="3E78327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-1519172</wp:posOffset>
                      </wp:positionV>
                      <wp:extent cx="6866255" cy="551815"/>
                      <wp:effectExtent l="19050" t="19050" r="29845" b="5778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6255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0CA5" w:rsidRPr="00164814" w:rsidRDefault="003F0CA5" w:rsidP="003F0CA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Junior Certificate Business: First Year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Taster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Scheme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2019-2020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31.55pt;margin-top:-119.6pt;width:540.6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" fillcolor="red" strokecolor="#f2f2f2 [3041]" strokeweight="3pt">
                      <v:shadow on="t" color="#622423 [1605]" opacity=".5" offset="1pt"/>
                      <v:textbox>
                        <w:txbxContent>
                          <w:p w:rsidR="003F0CA5" w:rsidRPr="00164814" w:rsidRDefault="003F0CA5" w:rsidP="003F0C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Junior Certificate Business: First Year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Taster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Scheme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2019-2020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814">
              <w:rPr>
                <w:b/>
                <w:sz w:val="28"/>
              </w:rPr>
              <w:t>Chapt</w:t>
            </w:r>
            <w:r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3" w:type="dxa"/>
          </w:tcPr>
          <w:p w:rsidR="003F0CA5" w:rsidRDefault="003F0CA5" w:rsidP="00B71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791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F0CA5" w:rsidRPr="00164814" w:rsidRDefault="003F0CA5" w:rsidP="00B71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3F0CA5" w:rsidRPr="00014041" w:rsidTr="00B7195C">
        <w:trPr>
          <w:trHeight w:val="557"/>
        </w:trPr>
        <w:tc>
          <w:tcPr>
            <w:tcW w:w="1242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shd w:val="clear" w:color="auto" w:fill="C0504D" w:themeFill="accent2"/>
          </w:tcPr>
          <w:p w:rsidR="003F0CA5" w:rsidRPr="00014041" w:rsidRDefault="003F0CA5" w:rsidP="00B7195C">
            <w:pPr>
              <w:pStyle w:val="ListParagrap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PERSONAL FINANCE 1</w:t>
            </w:r>
          </w:p>
        </w:tc>
        <w:tc>
          <w:tcPr>
            <w:tcW w:w="4791" w:type="dxa"/>
            <w:shd w:val="clear" w:color="auto" w:fill="C0504D" w:themeFill="accent2"/>
          </w:tcPr>
          <w:p w:rsidR="003F0CA5" w:rsidRPr="00014041" w:rsidRDefault="003F0CA5" w:rsidP="00B7195C">
            <w:pPr>
              <w:pStyle w:val="ListParagrap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3F0CA5" w:rsidRPr="00014041" w:rsidRDefault="003F0CA5" w:rsidP="00B7195C">
            <w:pPr>
              <w:rPr>
                <w:b/>
                <w:sz w:val="28"/>
                <w:szCs w:val="24"/>
              </w:rPr>
            </w:pPr>
          </w:p>
        </w:tc>
      </w:tr>
      <w:tr w:rsidR="003F0CA5" w:rsidRPr="008D09F6" w:rsidTr="00B7195C">
        <w:tc>
          <w:tcPr>
            <w:tcW w:w="1242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General Rules and Introduction of New Junior Cert Business</w:t>
            </w:r>
          </w:p>
        </w:tc>
        <w:tc>
          <w:tcPr>
            <w:tcW w:w="2863" w:type="dxa"/>
          </w:tcPr>
          <w:p w:rsidR="003F0CA5" w:rsidRPr="00C81A89" w:rsidRDefault="003F0CA5" w:rsidP="00B7195C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3F0CA5" w:rsidRPr="00C81A89" w:rsidRDefault="003F0CA5" w:rsidP="003F0CA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Class rules set</w:t>
            </w:r>
            <w:r>
              <w:rPr>
                <w:sz w:val="24"/>
                <w:szCs w:val="24"/>
              </w:rPr>
              <w:t xml:space="preserve"> and introduction</w:t>
            </w:r>
            <w:r w:rsidRPr="00C81A89">
              <w:rPr>
                <w:sz w:val="24"/>
                <w:szCs w:val="24"/>
              </w:rPr>
              <w:t xml:space="preserve"> to course and assessment criteria</w:t>
            </w:r>
          </w:p>
        </w:tc>
        <w:tc>
          <w:tcPr>
            <w:tcW w:w="2126" w:type="dxa"/>
          </w:tcPr>
          <w:p w:rsidR="003F0CA5" w:rsidRPr="008D09F6" w:rsidRDefault="003F0CA5" w:rsidP="00B7195C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N/A</w:t>
            </w:r>
          </w:p>
        </w:tc>
      </w:tr>
      <w:tr w:rsidR="003F0CA5" w:rsidRPr="00005E69" w:rsidTr="00B7195C">
        <w:tc>
          <w:tcPr>
            <w:tcW w:w="1242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Income </w:t>
            </w:r>
          </w:p>
          <w:p w:rsidR="003F0CA5" w:rsidRPr="00005E69" w:rsidRDefault="003F0CA5" w:rsidP="00B7195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Schoology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Handouts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3F0CA5" w:rsidRPr="00005E69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i</w:t>
            </w:r>
            <w:r w:rsidRPr="00005E69">
              <w:rPr>
                <w:sz w:val="24"/>
                <w:szCs w:val="24"/>
              </w:rPr>
              <w:t>ncome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Where do we get income</w:t>
            </w:r>
            <w:r>
              <w:rPr>
                <w:sz w:val="24"/>
                <w:szCs w:val="24"/>
              </w:rPr>
              <w:t>- example work/pocket money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</w:t>
            </w:r>
            <w:r w:rsidRPr="00005E69">
              <w:rPr>
                <w:sz w:val="24"/>
                <w:szCs w:val="24"/>
              </w:rPr>
              <w:t>ncome with examples</w:t>
            </w:r>
            <w:r>
              <w:rPr>
                <w:sz w:val="24"/>
                <w:szCs w:val="24"/>
              </w:rPr>
              <w:t>- their own sources</w:t>
            </w:r>
          </w:p>
          <w:p w:rsidR="003F0CA5" w:rsidRPr="00FE225F" w:rsidRDefault="003F0CA5" w:rsidP="00B719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keep a record of your income- discussion and get students</w:t>
            </w:r>
            <w:r w:rsidRPr="00FE225F">
              <w:rPr>
                <w:sz w:val="24"/>
                <w:szCs w:val="24"/>
              </w:rPr>
              <w:t xml:space="preserve"> thinking about importance of managing income at home</w:t>
            </w:r>
          </w:p>
        </w:tc>
        <w:tc>
          <w:tcPr>
            <w:tcW w:w="2126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3F0CA5" w:rsidRPr="00005E69" w:rsidRDefault="003F0CA5" w:rsidP="00B719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F0CA5" w:rsidRPr="00005E69" w:rsidTr="00B7195C">
        <w:tc>
          <w:tcPr>
            <w:tcW w:w="1242" w:type="dxa"/>
          </w:tcPr>
          <w:p w:rsidR="003F0CA5" w:rsidRPr="00005E69" w:rsidRDefault="003F0CA5" w:rsidP="00B7195C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3F0CA5" w:rsidRPr="00005E69" w:rsidRDefault="003F0CA5" w:rsidP="00B7195C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Expenditure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Schoology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Handouts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3F0CA5" w:rsidRPr="00C81A8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Practive</w:t>
            </w:r>
            <w:proofErr w:type="spellEnd"/>
            <w:r>
              <w:rPr>
                <w:sz w:val="24"/>
                <w:szCs w:val="24"/>
              </w:rPr>
              <w:t xml:space="preserve"> Questions on accounts</w:t>
            </w:r>
          </w:p>
        </w:tc>
        <w:tc>
          <w:tcPr>
            <w:tcW w:w="4791" w:type="dxa"/>
          </w:tcPr>
          <w:p w:rsidR="003F0CA5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and types of e</w:t>
            </w:r>
            <w:r w:rsidRPr="00005E69">
              <w:rPr>
                <w:sz w:val="24"/>
                <w:szCs w:val="24"/>
              </w:rPr>
              <w:t>xpenditure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expenditure in everyday life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Key Ter</w:t>
            </w:r>
            <w:r>
              <w:rPr>
                <w:sz w:val="24"/>
                <w:szCs w:val="24"/>
              </w:rPr>
              <w:t xml:space="preserve">ms: Financial Cost/ Opportunity </w:t>
            </w:r>
            <w:r w:rsidRPr="00005E69">
              <w:rPr>
                <w:sz w:val="24"/>
                <w:szCs w:val="24"/>
              </w:rPr>
              <w:t>Cost/ Impulse Buying</w:t>
            </w:r>
            <w:r>
              <w:rPr>
                <w:sz w:val="24"/>
                <w:szCs w:val="24"/>
              </w:rPr>
              <w:t>/ Current Expenditure/ Capital Expenditure</w:t>
            </w:r>
          </w:p>
          <w:p w:rsidR="003F0CA5" w:rsidRPr="00005E6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track of expenditure</w:t>
            </w:r>
            <w:r>
              <w:rPr>
                <w:sz w:val="24"/>
                <w:szCs w:val="24"/>
              </w:rPr>
              <w:t xml:space="preserve"> and link to future chapters</w:t>
            </w:r>
          </w:p>
          <w:p w:rsidR="003F0CA5" w:rsidRPr="00C81A89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expenditure</w:t>
            </w:r>
            <w:r>
              <w:rPr>
                <w:sz w:val="24"/>
                <w:szCs w:val="24"/>
              </w:rPr>
              <w:t xml:space="preserve"> is needed</w:t>
            </w:r>
            <w:r w:rsidRPr="00005E69">
              <w:rPr>
                <w:sz w:val="24"/>
                <w:szCs w:val="24"/>
              </w:rPr>
              <w:t xml:space="preserve"> in the economy</w:t>
            </w:r>
          </w:p>
          <w:p w:rsidR="003F0CA5" w:rsidRPr="000308CA" w:rsidRDefault="003F0CA5" w:rsidP="00B719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students thinking about the </w:t>
            </w:r>
          </w:p>
          <w:p w:rsidR="003F0CA5" w:rsidRPr="000308CA" w:rsidRDefault="003F0CA5" w:rsidP="00B719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of managing income </w:t>
            </w:r>
          </w:p>
        </w:tc>
        <w:tc>
          <w:tcPr>
            <w:tcW w:w="2126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3F0CA5" w:rsidRPr="00005E69" w:rsidRDefault="003F0CA5" w:rsidP="00B719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F0CA5" w:rsidRPr="008D09F6" w:rsidTr="00B7195C">
        <w:tc>
          <w:tcPr>
            <w:tcW w:w="1242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418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F0CA5" w:rsidRPr="00005E69" w:rsidRDefault="003F0CA5" w:rsidP="00B71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Financial Cycle</w:t>
            </w:r>
          </w:p>
        </w:tc>
        <w:tc>
          <w:tcPr>
            <w:tcW w:w="2863" w:type="dxa"/>
          </w:tcPr>
          <w:p w:rsidR="003F0CA5" w:rsidRPr="002577DC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Business Website</w:t>
            </w:r>
          </w:p>
          <w:p w:rsidR="003F0CA5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Notes</w:t>
            </w:r>
          </w:p>
          <w:p w:rsidR="003F0CA5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KWL</w:t>
            </w:r>
          </w:p>
          <w:p w:rsidR="003F0CA5" w:rsidRPr="002577DC" w:rsidRDefault="003F0CA5" w:rsidP="003F0C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3F0CA5" w:rsidRDefault="003F0CA5" w:rsidP="003F0C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Prepare a personal Financial Life Cycle</w:t>
            </w:r>
          </w:p>
          <w:p w:rsidR="003F0CA5" w:rsidRPr="00005E69" w:rsidRDefault="003F0CA5" w:rsidP="003F0C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</w:t>
            </w:r>
            <w:r w:rsidRPr="00005E69">
              <w:rPr>
                <w:sz w:val="24"/>
                <w:szCs w:val="24"/>
              </w:rPr>
              <w:t xml:space="preserve"> needs and wants with </w:t>
            </w:r>
            <w:r w:rsidRPr="00005E69">
              <w:rPr>
                <w:sz w:val="24"/>
                <w:szCs w:val="24"/>
              </w:rPr>
              <w:lastRenderedPageBreak/>
              <w:t>disposable income</w:t>
            </w:r>
            <w:r>
              <w:rPr>
                <w:sz w:val="24"/>
                <w:szCs w:val="24"/>
              </w:rPr>
              <w:t xml:space="preserve"> and the effect on us, society, and the economy</w:t>
            </w:r>
          </w:p>
          <w:p w:rsidR="003F0CA5" w:rsidRPr="00C81A89" w:rsidRDefault="003F0CA5" w:rsidP="003F0C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Construct a personal life cycle to identify financial needs at different stages of life</w:t>
            </w:r>
          </w:p>
        </w:tc>
        <w:tc>
          <w:tcPr>
            <w:tcW w:w="2126" w:type="dxa"/>
          </w:tcPr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  <w:p w:rsidR="003F0CA5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3F0CA5" w:rsidRPr="008D09F6" w:rsidRDefault="003F0CA5" w:rsidP="00B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</w:tr>
    </w:tbl>
    <w:p w:rsidR="004A25E3" w:rsidRDefault="004A25E3"/>
    <w:sectPr w:rsidR="004A25E3" w:rsidSect="003F0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1B17"/>
    <w:multiLevelType w:val="hybridMultilevel"/>
    <w:tmpl w:val="F4203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A5"/>
    <w:rsid w:val="003F0CA5"/>
    <w:rsid w:val="004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2019-07-31T18:08:00Z</dcterms:created>
  <dcterms:modified xsi:type="dcterms:W3CDTF">2019-07-31T18:10:00Z</dcterms:modified>
</cp:coreProperties>
</file>