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524FF" w14:textId="77777777" w:rsidR="0064178B" w:rsidRPr="0064178B" w:rsidRDefault="0064178B" w:rsidP="005C5452">
      <w:pPr>
        <w:spacing w:line="216" w:lineRule="auto"/>
        <w:jc w:val="center"/>
        <w:rPr>
          <w:rFonts w:eastAsiaTheme="minorEastAsia" w:hAnsi="Calibri"/>
          <w:b/>
          <w:color w:val="000000" w:themeColor="text1"/>
          <w:kern w:val="24"/>
          <w:sz w:val="36"/>
          <w:szCs w:val="56"/>
        </w:rPr>
      </w:pPr>
      <w:r>
        <w:rPr>
          <w:rFonts w:eastAsiaTheme="minorEastAsia" w:hAnsi="Calibri"/>
          <w:b/>
          <w:color w:val="FF0000"/>
          <w:kern w:val="24"/>
          <w:sz w:val="40"/>
          <w:szCs w:val="56"/>
        </w:rPr>
        <w:t>Borrowing Money</w:t>
      </w:r>
    </w:p>
    <w:p w14:paraId="10C90BE7" w14:textId="77777777" w:rsidR="0064178B" w:rsidRPr="0064178B" w:rsidRDefault="0064178B" w:rsidP="0064178B">
      <w:pPr>
        <w:pStyle w:val="ListParagraph"/>
        <w:numPr>
          <w:ilvl w:val="0"/>
          <w:numId w:val="1"/>
        </w:numPr>
        <w:spacing w:line="216" w:lineRule="auto"/>
        <w:rPr>
          <w:b/>
          <w:color w:val="FF0000"/>
          <w:sz w:val="36"/>
        </w:rPr>
      </w:pPr>
      <w:r w:rsidRPr="0064178B">
        <w:rPr>
          <w:rFonts w:asciiTheme="minorHAnsi" w:eastAsiaTheme="minorEastAsia" w:hAnsi="Calibri" w:cstheme="minorBidi"/>
          <w:b/>
          <w:color w:val="FF0000"/>
          <w:kern w:val="24"/>
          <w:sz w:val="36"/>
          <w:szCs w:val="56"/>
        </w:rPr>
        <w:t>Why Borrow?</w:t>
      </w:r>
    </w:p>
    <w:p w14:paraId="0BDA586A" w14:textId="77777777" w:rsidR="0064178B" w:rsidRPr="0064178B" w:rsidRDefault="0064178B" w:rsidP="0064178B">
      <w:pPr>
        <w:pStyle w:val="ListParagraph"/>
        <w:numPr>
          <w:ilvl w:val="0"/>
          <w:numId w:val="1"/>
        </w:numPr>
        <w:spacing w:line="216" w:lineRule="auto"/>
        <w:rPr>
          <w:b/>
          <w:color w:val="FF0000"/>
          <w:sz w:val="36"/>
        </w:rPr>
      </w:pPr>
      <w:r>
        <w:rPr>
          <w:rFonts w:asciiTheme="minorHAnsi" w:eastAsiaTheme="minorEastAsia" w:hAnsi="Calibri" w:cstheme="minorBidi"/>
          <w:b/>
          <w:color w:val="FF0000"/>
          <w:kern w:val="24"/>
          <w:sz w:val="36"/>
          <w:szCs w:val="56"/>
        </w:rPr>
        <w:t>The Wise Borrower</w:t>
      </w:r>
    </w:p>
    <w:p w14:paraId="527E9686" w14:textId="77777777" w:rsidR="0064178B" w:rsidRPr="0064178B" w:rsidRDefault="0064178B" w:rsidP="0064178B">
      <w:pPr>
        <w:pStyle w:val="ListParagraph"/>
        <w:numPr>
          <w:ilvl w:val="0"/>
          <w:numId w:val="1"/>
        </w:numPr>
        <w:spacing w:line="216" w:lineRule="auto"/>
        <w:rPr>
          <w:b/>
          <w:color w:val="FF0000"/>
          <w:sz w:val="36"/>
        </w:rPr>
      </w:pPr>
      <w:r w:rsidRPr="0064178B">
        <w:rPr>
          <w:rFonts w:asciiTheme="minorHAnsi" w:eastAsiaTheme="minorEastAsia" w:hAnsi="Calibri" w:cstheme="minorBidi"/>
          <w:b/>
          <w:color w:val="FF0000"/>
          <w:kern w:val="24"/>
          <w:sz w:val="36"/>
          <w:szCs w:val="56"/>
        </w:rPr>
        <w:t>The cost of borrowing</w:t>
      </w:r>
    </w:p>
    <w:p w14:paraId="5D617F79" w14:textId="77777777" w:rsidR="0064178B" w:rsidRPr="0064178B" w:rsidRDefault="0064178B" w:rsidP="0064178B">
      <w:pPr>
        <w:pStyle w:val="ListParagraph"/>
        <w:numPr>
          <w:ilvl w:val="0"/>
          <w:numId w:val="1"/>
        </w:numPr>
        <w:spacing w:line="216" w:lineRule="auto"/>
        <w:rPr>
          <w:b/>
          <w:color w:val="FF0000"/>
          <w:sz w:val="36"/>
        </w:rPr>
      </w:pPr>
      <w:r w:rsidRPr="0064178B">
        <w:rPr>
          <w:rFonts w:asciiTheme="minorHAnsi" w:eastAsiaTheme="minorEastAsia" w:hAnsi="Calibri" w:cstheme="minorBidi"/>
          <w:b/>
          <w:color w:val="FF0000"/>
          <w:kern w:val="24"/>
          <w:sz w:val="36"/>
          <w:szCs w:val="56"/>
        </w:rPr>
        <w:t>Sources of Finance</w:t>
      </w:r>
    </w:p>
    <w:p w14:paraId="00643B46" w14:textId="77777777" w:rsidR="0064178B" w:rsidRPr="0064178B" w:rsidRDefault="0064178B" w:rsidP="0064178B">
      <w:pPr>
        <w:pStyle w:val="ListParagraph"/>
        <w:numPr>
          <w:ilvl w:val="0"/>
          <w:numId w:val="1"/>
        </w:numPr>
        <w:spacing w:line="216" w:lineRule="auto"/>
        <w:rPr>
          <w:b/>
          <w:color w:val="FF0000"/>
          <w:sz w:val="36"/>
        </w:rPr>
      </w:pPr>
      <w:r w:rsidRPr="0064178B">
        <w:rPr>
          <w:rFonts w:asciiTheme="minorHAnsi" w:eastAsiaTheme="minorEastAsia" w:hAnsi="Calibri" w:cstheme="minorBidi"/>
          <w:b/>
          <w:color w:val="FF0000"/>
          <w:kern w:val="24"/>
          <w:sz w:val="36"/>
          <w:szCs w:val="56"/>
        </w:rPr>
        <w:t>What happens if I can’t repay my loans?</w:t>
      </w:r>
    </w:p>
    <w:p w14:paraId="204298A4" w14:textId="77777777" w:rsidR="0064178B" w:rsidRDefault="0064178B" w:rsidP="0064178B">
      <w:pPr>
        <w:spacing w:line="216" w:lineRule="auto"/>
        <w:rPr>
          <w:sz w:val="36"/>
        </w:rPr>
      </w:pPr>
    </w:p>
    <w:p w14:paraId="35E68580" w14:textId="77777777" w:rsidR="0064178B" w:rsidRDefault="0064178B" w:rsidP="0064178B">
      <w:pPr>
        <w:spacing w:line="216" w:lineRule="auto"/>
        <w:rPr>
          <w:b/>
          <w:color w:val="FF0000"/>
          <w:sz w:val="36"/>
        </w:rPr>
      </w:pPr>
      <w:r w:rsidRPr="0064178B">
        <w:rPr>
          <w:b/>
          <w:color w:val="FF0000"/>
          <w:sz w:val="36"/>
        </w:rPr>
        <w:t xml:space="preserve">Why Borrow? </w:t>
      </w:r>
    </w:p>
    <w:p w14:paraId="679C5105" w14:textId="77777777" w:rsidR="0064178B" w:rsidRDefault="0064178B" w:rsidP="0064178B">
      <w:pPr>
        <w:spacing w:line="216" w:lineRule="auto"/>
        <w:rPr>
          <w:sz w:val="32"/>
        </w:rPr>
      </w:pPr>
      <w:r w:rsidRPr="00490489">
        <w:rPr>
          <w:sz w:val="32"/>
        </w:rPr>
        <w:t>Sometimes we don’t have enough money in savings to pay for what we need. For example, we may not have enough money to pay our bills while waiting for wages or salaries to come in. We may also decide we need to borrow a bigger sum for a Capital item like a house or car. Therefore we have to borrow mone</w:t>
      </w:r>
      <w:r w:rsidR="0070686E" w:rsidRPr="00490489">
        <w:rPr>
          <w:sz w:val="32"/>
        </w:rPr>
        <w:t>y so we can afford these items.</w:t>
      </w:r>
    </w:p>
    <w:p w14:paraId="72DD1EA1" w14:textId="77777777" w:rsidR="005C5452" w:rsidRPr="005C5452" w:rsidRDefault="005C5452" w:rsidP="0064178B">
      <w:pPr>
        <w:spacing w:line="216" w:lineRule="auto"/>
        <w:rPr>
          <w:sz w:val="32"/>
        </w:rPr>
      </w:pPr>
    </w:p>
    <w:p w14:paraId="27ED0352" w14:textId="77777777" w:rsidR="0064178B" w:rsidRPr="0064178B" w:rsidRDefault="0064178B" w:rsidP="0064178B">
      <w:pPr>
        <w:spacing w:line="216" w:lineRule="auto"/>
        <w:rPr>
          <w:b/>
          <w:color w:val="FF0000"/>
          <w:sz w:val="36"/>
        </w:rPr>
      </w:pPr>
      <w:r w:rsidRPr="0064178B">
        <w:rPr>
          <w:b/>
          <w:color w:val="FF0000"/>
          <w:sz w:val="36"/>
        </w:rPr>
        <w:t>The Wise Borrower</w:t>
      </w:r>
    </w:p>
    <w:p w14:paraId="4AA52BF1" w14:textId="77777777" w:rsidR="0064178B" w:rsidRPr="00490489" w:rsidRDefault="0064178B" w:rsidP="0064178B">
      <w:pPr>
        <w:spacing w:line="216" w:lineRule="auto"/>
        <w:rPr>
          <w:b/>
          <w:i/>
          <w:color w:val="C00000"/>
          <w:sz w:val="36"/>
        </w:rPr>
      </w:pPr>
      <w:r w:rsidRPr="00490489">
        <w:rPr>
          <w:b/>
          <w:i/>
          <w:color w:val="C00000"/>
          <w:sz w:val="36"/>
        </w:rPr>
        <w:t xml:space="preserve">Like in our study of </w:t>
      </w:r>
      <w:r w:rsidRPr="00490489">
        <w:rPr>
          <w:i/>
          <w:color w:val="C00000"/>
          <w:sz w:val="36"/>
          <w:u w:val="single"/>
        </w:rPr>
        <w:t>The Wise Consumer</w:t>
      </w:r>
      <w:r w:rsidRPr="00490489">
        <w:rPr>
          <w:i/>
          <w:color w:val="C00000"/>
          <w:sz w:val="36"/>
        </w:rPr>
        <w:t xml:space="preserve">, </w:t>
      </w:r>
      <w:r w:rsidRPr="00490489">
        <w:rPr>
          <w:b/>
          <w:i/>
          <w:color w:val="C00000"/>
          <w:sz w:val="36"/>
        </w:rPr>
        <w:t>a wise borrower will also ask themselves the following questions:</w:t>
      </w:r>
    </w:p>
    <w:p w14:paraId="3D939D82" w14:textId="77777777" w:rsidR="0064178B" w:rsidRPr="00490489" w:rsidRDefault="0064178B" w:rsidP="0064178B">
      <w:pPr>
        <w:pStyle w:val="ListParagraph"/>
        <w:numPr>
          <w:ilvl w:val="0"/>
          <w:numId w:val="2"/>
        </w:numPr>
        <w:spacing w:line="216" w:lineRule="auto"/>
        <w:rPr>
          <w:rFonts w:asciiTheme="minorHAnsi" w:hAnsiTheme="minorHAnsi"/>
          <w:i/>
          <w:sz w:val="32"/>
        </w:rPr>
      </w:pPr>
      <w:r w:rsidRPr="00490489">
        <w:rPr>
          <w:rFonts w:asciiTheme="minorHAnsi" w:hAnsiTheme="minorHAnsi"/>
          <w:i/>
          <w:sz w:val="32"/>
        </w:rPr>
        <w:t>Do I really need the product I am borrowing for?</w:t>
      </w:r>
    </w:p>
    <w:p w14:paraId="630E5FB6" w14:textId="77777777" w:rsidR="0064178B" w:rsidRPr="00490489" w:rsidRDefault="0064178B" w:rsidP="0064178B">
      <w:pPr>
        <w:pStyle w:val="ListParagraph"/>
        <w:numPr>
          <w:ilvl w:val="0"/>
          <w:numId w:val="2"/>
        </w:numPr>
        <w:spacing w:line="216" w:lineRule="auto"/>
        <w:rPr>
          <w:rFonts w:asciiTheme="minorHAnsi" w:hAnsiTheme="minorHAnsi"/>
          <w:i/>
          <w:sz w:val="32"/>
        </w:rPr>
      </w:pPr>
      <w:r w:rsidRPr="00490489">
        <w:rPr>
          <w:rFonts w:asciiTheme="minorHAnsi" w:hAnsiTheme="minorHAnsi"/>
          <w:i/>
          <w:sz w:val="32"/>
        </w:rPr>
        <w:t>Can I afford the repayments?</w:t>
      </w:r>
    </w:p>
    <w:p w14:paraId="397AC101" w14:textId="77777777" w:rsidR="0064178B" w:rsidRPr="00490489" w:rsidRDefault="0064178B" w:rsidP="0064178B">
      <w:pPr>
        <w:pStyle w:val="ListParagraph"/>
        <w:numPr>
          <w:ilvl w:val="0"/>
          <w:numId w:val="2"/>
        </w:numPr>
        <w:spacing w:line="216" w:lineRule="auto"/>
        <w:rPr>
          <w:rFonts w:asciiTheme="minorHAnsi" w:hAnsiTheme="minorHAnsi"/>
          <w:i/>
          <w:sz w:val="32"/>
        </w:rPr>
      </w:pPr>
      <w:r w:rsidRPr="00490489">
        <w:rPr>
          <w:rFonts w:asciiTheme="minorHAnsi" w:hAnsiTheme="minorHAnsi"/>
          <w:i/>
          <w:sz w:val="32"/>
        </w:rPr>
        <w:t>Have I checked different financial institutions like banks and credit unions?</w:t>
      </w:r>
    </w:p>
    <w:p w14:paraId="354B0ED1" w14:textId="77777777" w:rsidR="0064178B" w:rsidRPr="00490489" w:rsidRDefault="0064178B" w:rsidP="0064178B">
      <w:pPr>
        <w:pStyle w:val="ListParagraph"/>
        <w:numPr>
          <w:ilvl w:val="0"/>
          <w:numId w:val="2"/>
        </w:numPr>
        <w:spacing w:line="216" w:lineRule="auto"/>
        <w:rPr>
          <w:rFonts w:asciiTheme="minorHAnsi" w:hAnsiTheme="minorHAnsi"/>
          <w:i/>
          <w:sz w:val="32"/>
        </w:rPr>
      </w:pPr>
      <w:r w:rsidRPr="00490489">
        <w:rPr>
          <w:rFonts w:asciiTheme="minorHAnsi" w:hAnsiTheme="minorHAnsi"/>
          <w:i/>
          <w:sz w:val="32"/>
        </w:rPr>
        <w:t>What will the interest be?</w:t>
      </w:r>
    </w:p>
    <w:p w14:paraId="1B843E65" w14:textId="77777777" w:rsidR="0064178B" w:rsidRPr="00490489" w:rsidRDefault="0064178B" w:rsidP="0064178B">
      <w:pPr>
        <w:pStyle w:val="ListParagraph"/>
        <w:numPr>
          <w:ilvl w:val="0"/>
          <w:numId w:val="2"/>
        </w:numPr>
        <w:spacing w:line="216" w:lineRule="auto"/>
        <w:rPr>
          <w:rFonts w:asciiTheme="minorHAnsi" w:hAnsiTheme="minorHAnsi"/>
          <w:i/>
          <w:sz w:val="32"/>
        </w:rPr>
      </w:pPr>
      <w:r w:rsidRPr="00490489">
        <w:rPr>
          <w:rFonts w:asciiTheme="minorHAnsi" w:hAnsiTheme="minorHAnsi"/>
          <w:i/>
          <w:sz w:val="32"/>
        </w:rPr>
        <w:t>What will happen if I can’t pay the money back?</w:t>
      </w:r>
    </w:p>
    <w:p w14:paraId="3B5A73B2" w14:textId="77777777" w:rsidR="0064178B" w:rsidRDefault="0064178B" w:rsidP="0064178B">
      <w:pPr>
        <w:spacing w:line="216" w:lineRule="auto"/>
        <w:rPr>
          <w:b/>
          <w:sz w:val="36"/>
        </w:rPr>
      </w:pPr>
    </w:p>
    <w:p w14:paraId="181546B0" w14:textId="77777777" w:rsidR="0064178B" w:rsidRPr="0064178B" w:rsidRDefault="0064178B" w:rsidP="0064178B">
      <w:pPr>
        <w:spacing w:line="216" w:lineRule="auto"/>
        <w:rPr>
          <w:b/>
          <w:color w:val="FF0000"/>
          <w:sz w:val="36"/>
        </w:rPr>
      </w:pPr>
      <w:r w:rsidRPr="0064178B">
        <w:rPr>
          <w:b/>
          <w:color w:val="FF0000"/>
          <w:sz w:val="36"/>
        </w:rPr>
        <w:t>The Cost of Borrowing</w:t>
      </w:r>
    </w:p>
    <w:p w14:paraId="03458B4F" w14:textId="77777777" w:rsidR="00D9298E" w:rsidRPr="00D9298E" w:rsidRDefault="00D9298E" w:rsidP="00D9298E">
      <w:pPr>
        <w:numPr>
          <w:ilvl w:val="0"/>
          <w:numId w:val="3"/>
        </w:numPr>
        <w:contextualSpacing/>
        <w:rPr>
          <w:b/>
          <w:i/>
          <w:color w:val="FF0000"/>
          <w:sz w:val="28"/>
        </w:rPr>
      </w:pPr>
      <w:r w:rsidRPr="00D9298E">
        <w:rPr>
          <w:b/>
          <w:i/>
          <w:color w:val="FF0000"/>
          <w:sz w:val="28"/>
        </w:rPr>
        <w:t>Flat Rate vs APR when borrowing</w:t>
      </w:r>
    </w:p>
    <w:p w14:paraId="1DFE001C" w14:textId="77777777" w:rsidR="00D9298E" w:rsidRPr="00490489" w:rsidRDefault="00D9298E" w:rsidP="00D9298E">
      <w:pPr>
        <w:spacing w:line="360" w:lineRule="auto"/>
        <w:ind w:left="360"/>
        <w:rPr>
          <w:color w:val="000000" w:themeColor="text1"/>
          <w:sz w:val="28"/>
        </w:rPr>
      </w:pPr>
      <w:r w:rsidRPr="00490489">
        <w:rPr>
          <w:color w:val="000000" w:themeColor="text1"/>
          <w:sz w:val="28"/>
        </w:rPr>
        <w:t>The full annual rate of interest paid on a loan is known as the APR (Annual Percentage Rate). The APR is calculated each year only on the part of the loan outstanding (What’s left over). This is the true rate of interest and you will always here it on ads for banks.</w:t>
      </w:r>
    </w:p>
    <w:p w14:paraId="345704AC" w14:textId="77777777" w:rsidR="00D9298E" w:rsidRPr="00D9298E" w:rsidRDefault="00D9298E" w:rsidP="00D9298E">
      <w:pPr>
        <w:spacing w:line="360" w:lineRule="auto"/>
        <w:ind w:left="360"/>
        <w:rPr>
          <w:b/>
          <w:i/>
          <w:color w:val="000000" w:themeColor="text1"/>
          <w:sz w:val="28"/>
        </w:rPr>
      </w:pPr>
      <w:r w:rsidRPr="00490489">
        <w:rPr>
          <w:color w:val="000000" w:themeColor="text1"/>
          <w:sz w:val="28"/>
        </w:rPr>
        <w:lastRenderedPageBreak/>
        <w:t>Some institutions offer a loan at a flat rate, meaning the borrower is charged a fix rate of interest until the loan is paid off. This can be more expensive than APR as it does not take into account that the loan goes down in value each year</w:t>
      </w:r>
      <w:r>
        <w:rPr>
          <w:b/>
          <w:i/>
          <w:color w:val="000000" w:themeColor="text1"/>
          <w:sz w:val="28"/>
        </w:rPr>
        <w:t xml:space="preserve">. </w:t>
      </w:r>
    </w:p>
    <w:p w14:paraId="095B0471" w14:textId="77777777" w:rsidR="005C5452" w:rsidRPr="005C5452" w:rsidRDefault="005C5452" w:rsidP="005C5452">
      <w:pPr>
        <w:spacing w:line="360" w:lineRule="auto"/>
        <w:jc w:val="center"/>
        <w:rPr>
          <w:b/>
          <w:color w:val="FF0000"/>
          <w:sz w:val="32"/>
        </w:rPr>
      </w:pPr>
      <w:r w:rsidRPr="005C5452">
        <w:rPr>
          <w:b/>
          <w:color w:val="FF0000"/>
          <w:sz w:val="32"/>
        </w:rPr>
        <w:t>Working out APR and Flat Rates of Interest</w:t>
      </w:r>
    </w:p>
    <w:p w14:paraId="03C6213F" w14:textId="77777777" w:rsidR="00490489" w:rsidRDefault="00D9298E" w:rsidP="00D9298E">
      <w:pPr>
        <w:spacing w:line="360" w:lineRule="auto"/>
        <w:rPr>
          <w:b/>
          <w:i/>
          <w:color w:val="FF0000"/>
          <w:sz w:val="28"/>
        </w:rPr>
      </w:pPr>
      <w:r w:rsidRPr="00490489">
        <w:rPr>
          <w:b/>
          <w:i/>
          <w:color w:val="FF0000"/>
          <w:sz w:val="28"/>
          <w:u w:val="single"/>
        </w:rPr>
        <w:t>Example:</w:t>
      </w:r>
      <w:r w:rsidRPr="00D9298E">
        <w:rPr>
          <w:b/>
          <w:i/>
          <w:color w:val="FF0000"/>
          <w:sz w:val="28"/>
        </w:rPr>
        <w:t xml:space="preserve"> </w:t>
      </w:r>
    </w:p>
    <w:p w14:paraId="2555BB8E" w14:textId="77777777" w:rsidR="00F34927" w:rsidRDefault="00D9298E" w:rsidP="00D9298E">
      <w:pPr>
        <w:spacing w:line="360" w:lineRule="auto"/>
        <w:rPr>
          <w:b/>
          <w:color w:val="FF0000"/>
          <w:sz w:val="28"/>
        </w:rPr>
      </w:pPr>
      <w:r w:rsidRPr="00490489">
        <w:rPr>
          <w:b/>
          <w:color w:val="FF0000"/>
          <w:sz w:val="28"/>
        </w:rPr>
        <w:t xml:space="preserve">Sum of money borrowed is €3000 and is to be repaid over 3 years at 1% interest per annum. We will assume one payment, including interest, is made at the end of the year. </w:t>
      </w:r>
    </w:p>
    <w:p w14:paraId="62F61838" w14:textId="53C0C516" w:rsidR="00D9298E" w:rsidRPr="00490489" w:rsidRDefault="00D9298E" w:rsidP="00D9298E">
      <w:pPr>
        <w:spacing w:line="360" w:lineRule="auto"/>
        <w:rPr>
          <w:b/>
          <w:color w:val="FF0000"/>
          <w:sz w:val="28"/>
        </w:rPr>
      </w:pPr>
      <w:r w:rsidRPr="00490489">
        <w:rPr>
          <w:b/>
          <w:color w:val="FF0000"/>
          <w:sz w:val="28"/>
        </w:rPr>
        <w:t>Note that we will always pay €100</w:t>
      </w:r>
      <w:r w:rsidR="00F34927">
        <w:rPr>
          <w:b/>
          <w:color w:val="FF0000"/>
          <w:sz w:val="28"/>
        </w:rPr>
        <w:t>0</w:t>
      </w:r>
      <w:r w:rsidRPr="00490489">
        <w:rPr>
          <w:b/>
          <w:color w:val="FF0000"/>
          <w:sz w:val="28"/>
        </w:rPr>
        <w:t xml:space="preserve"> a year back to the bank as it is a €3,000 loan over 3 years with interest. </w:t>
      </w:r>
    </w:p>
    <w:p w14:paraId="160C0E3D" w14:textId="60640240" w:rsidR="00580727" w:rsidRDefault="00580727" w:rsidP="00490489">
      <w:pPr>
        <w:spacing w:line="360" w:lineRule="auto"/>
        <w:rPr>
          <w:b/>
          <w:i/>
          <w:color w:val="FF0000"/>
          <w:sz w:val="28"/>
        </w:rPr>
      </w:pPr>
      <w:r>
        <w:rPr>
          <w:b/>
          <w:i/>
          <w:color w:val="FF0000"/>
          <w:sz w:val="28"/>
        </w:rPr>
        <w:t>1% on €3000 over 3 years for Flat and APR</w:t>
      </w:r>
    </w:p>
    <w:p w14:paraId="678AF13B" w14:textId="77777777" w:rsidR="00D9298E" w:rsidRPr="00D9298E" w:rsidRDefault="00D9298E" w:rsidP="00D9298E">
      <w:pPr>
        <w:spacing w:line="360" w:lineRule="auto"/>
        <w:ind w:left="360"/>
        <w:jc w:val="center"/>
        <w:rPr>
          <w:b/>
          <w:i/>
          <w:color w:val="000000" w:themeColor="text1"/>
          <w:sz w:val="28"/>
        </w:rPr>
      </w:pPr>
      <w:r w:rsidRPr="003F4A15">
        <w:rPr>
          <w:b/>
          <w:i/>
          <w:color w:val="4472C4" w:themeColor="accent5"/>
          <w:sz w:val="28"/>
        </w:rPr>
        <w:t>Flat Rate</w:t>
      </w:r>
      <w:r w:rsidRPr="00D9298E">
        <w:rPr>
          <w:b/>
          <w:i/>
          <w:color w:val="FF0000"/>
          <w:sz w:val="28"/>
        </w:rPr>
        <w:tab/>
      </w:r>
      <w:r w:rsidRPr="00D9298E">
        <w:rPr>
          <w:b/>
          <w:i/>
          <w:color w:val="FF0000"/>
          <w:sz w:val="28"/>
        </w:rPr>
        <w:tab/>
      </w:r>
      <w:r w:rsidRPr="00D9298E">
        <w:rPr>
          <w:b/>
          <w:i/>
          <w:color w:val="FF0000"/>
          <w:sz w:val="28"/>
        </w:rPr>
        <w:tab/>
      </w:r>
      <w:r w:rsidRPr="00D9298E">
        <w:rPr>
          <w:b/>
          <w:i/>
          <w:color w:val="FF0000"/>
          <w:sz w:val="28"/>
        </w:rPr>
        <w:tab/>
      </w:r>
      <w:r w:rsidRPr="00D9298E">
        <w:rPr>
          <w:b/>
          <w:i/>
          <w:color w:val="70AD47" w:themeColor="accent6"/>
          <w:sz w:val="28"/>
        </w:rPr>
        <w:t>APR Rate</w:t>
      </w:r>
    </w:p>
    <w:tbl>
      <w:tblPr>
        <w:tblStyle w:val="TableGrid"/>
        <w:tblW w:w="10339" w:type="dxa"/>
        <w:tblInd w:w="-521" w:type="dxa"/>
        <w:tblLook w:val="04A0" w:firstRow="1" w:lastRow="0" w:firstColumn="1" w:lastColumn="0" w:noHBand="0" w:noVBand="1"/>
      </w:tblPr>
      <w:tblGrid>
        <w:gridCol w:w="1169"/>
        <w:gridCol w:w="1349"/>
        <w:gridCol w:w="1732"/>
        <w:gridCol w:w="1537"/>
        <w:gridCol w:w="1162"/>
        <w:gridCol w:w="1695"/>
        <w:gridCol w:w="1695"/>
      </w:tblGrid>
      <w:tr w:rsidR="00F34927" w:rsidRPr="00D9298E" w14:paraId="3101D63C" w14:textId="217D8194" w:rsidTr="003F4A15">
        <w:trPr>
          <w:trHeight w:val="710"/>
        </w:trPr>
        <w:tc>
          <w:tcPr>
            <w:tcW w:w="1169" w:type="dxa"/>
          </w:tcPr>
          <w:p w14:paraId="585551AE" w14:textId="77777777" w:rsidR="00F34927" w:rsidRPr="00D9298E" w:rsidRDefault="00F34927" w:rsidP="00D9298E">
            <w:pPr>
              <w:rPr>
                <w:i/>
                <w:color w:val="FF0000"/>
                <w:sz w:val="28"/>
              </w:rPr>
            </w:pPr>
          </w:p>
        </w:tc>
        <w:tc>
          <w:tcPr>
            <w:tcW w:w="1349" w:type="dxa"/>
          </w:tcPr>
          <w:p w14:paraId="5C2B539B" w14:textId="77777777" w:rsidR="00F34927" w:rsidRPr="00580727" w:rsidRDefault="00F34927" w:rsidP="00D9298E">
            <w:pPr>
              <w:rPr>
                <w:i/>
                <w:color w:val="FF0000"/>
                <w:sz w:val="20"/>
                <w:szCs w:val="20"/>
              </w:rPr>
            </w:pPr>
            <w:r w:rsidRPr="00580727">
              <w:rPr>
                <w:i/>
                <w:color w:val="FF0000"/>
                <w:sz w:val="20"/>
                <w:szCs w:val="20"/>
              </w:rPr>
              <w:t>Balance</w:t>
            </w:r>
          </w:p>
        </w:tc>
        <w:tc>
          <w:tcPr>
            <w:tcW w:w="1732" w:type="dxa"/>
          </w:tcPr>
          <w:p w14:paraId="02AAED0F" w14:textId="0BD1B4D6" w:rsidR="00F34927" w:rsidRDefault="00F34927" w:rsidP="00D9298E">
            <w:pPr>
              <w:rPr>
                <w:i/>
                <w:color w:val="FF0000"/>
                <w:sz w:val="20"/>
                <w:szCs w:val="20"/>
              </w:rPr>
            </w:pPr>
            <w:r>
              <w:rPr>
                <w:i/>
                <w:color w:val="FF0000"/>
                <w:sz w:val="20"/>
                <w:szCs w:val="20"/>
              </w:rPr>
              <w:t>Interest</w:t>
            </w:r>
          </w:p>
          <w:p w14:paraId="05334185" w14:textId="113BACAF" w:rsidR="00F34927" w:rsidRPr="00580727" w:rsidRDefault="00F34927" w:rsidP="00D9298E">
            <w:pPr>
              <w:rPr>
                <w:i/>
                <w:color w:val="FF0000"/>
                <w:sz w:val="20"/>
                <w:szCs w:val="20"/>
              </w:rPr>
            </w:pPr>
            <w:r>
              <w:rPr>
                <w:i/>
                <w:color w:val="FF0000"/>
                <w:sz w:val="20"/>
                <w:szCs w:val="20"/>
              </w:rPr>
              <w:t>(Starting balance €3,000 x 1%)</w:t>
            </w:r>
          </w:p>
        </w:tc>
        <w:tc>
          <w:tcPr>
            <w:tcW w:w="1537" w:type="dxa"/>
          </w:tcPr>
          <w:p w14:paraId="24604C04" w14:textId="3F1DE741" w:rsidR="00F34927" w:rsidRPr="00580727" w:rsidRDefault="00F34927" w:rsidP="00D9298E">
            <w:pPr>
              <w:rPr>
                <w:i/>
                <w:color w:val="FF0000"/>
                <w:sz w:val="20"/>
                <w:szCs w:val="20"/>
              </w:rPr>
            </w:pPr>
            <w:r>
              <w:rPr>
                <w:i/>
                <w:color w:val="FF0000"/>
                <w:sz w:val="20"/>
                <w:szCs w:val="20"/>
              </w:rPr>
              <w:t>Total Payment</w:t>
            </w:r>
          </w:p>
        </w:tc>
        <w:tc>
          <w:tcPr>
            <w:tcW w:w="1162" w:type="dxa"/>
          </w:tcPr>
          <w:p w14:paraId="3A74346B" w14:textId="5C0AC624" w:rsidR="00F34927" w:rsidRPr="00580727" w:rsidRDefault="00F34927" w:rsidP="00D9298E">
            <w:pPr>
              <w:rPr>
                <w:i/>
                <w:color w:val="FF0000"/>
                <w:sz w:val="20"/>
                <w:szCs w:val="20"/>
              </w:rPr>
            </w:pPr>
            <w:r w:rsidRPr="00580727">
              <w:rPr>
                <w:i/>
                <w:color w:val="FF0000"/>
                <w:sz w:val="20"/>
                <w:szCs w:val="20"/>
              </w:rPr>
              <w:t>Balance</w:t>
            </w:r>
          </w:p>
        </w:tc>
        <w:tc>
          <w:tcPr>
            <w:tcW w:w="1695" w:type="dxa"/>
          </w:tcPr>
          <w:p w14:paraId="59DB9D5E" w14:textId="77777777" w:rsidR="00F34927" w:rsidRDefault="00F34927" w:rsidP="00D9298E">
            <w:pPr>
              <w:rPr>
                <w:i/>
                <w:color w:val="FF0000"/>
                <w:sz w:val="20"/>
                <w:szCs w:val="20"/>
              </w:rPr>
            </w:pPr>
            <w:r w:rsidRPr="00580727">
              <w:rPr>
                <w:i/>
                <w:color w:val="FF0000"/>
                <w:sz w:val="20"/>
                <w:szCs w:val="20"/>
              </w:rPr>
              <w:t>Interest</w:t>
            </w:r>
          </w:p>
          <w:p w14:paraId="371B6516" w14:textId="1C1D2031" w:rsidR="00F34927" w:rsidRPr="00580727" w:rsidRDefault="00F34927" w:rsidP="00D9298E">
            <w:pPr>
              <w:rPr>
                <w:i/>
                <w:color w:val="FF0000"/>
                <w:sz w:val="20"/>
                <w:szCs w:val="20"/>
              </w:rPr>
            </w:pPr>
            <w:r>
              <w:rPr>
                <w:i/>
                <w:color w:val="FF0000"/>
                <w:sz w:val="20"/>
                <w:szCs w:val="20"/>
              </w:rPr>
              <w:t>(On the balance each year)</w:t>
            </w:r>
          </w:p>
        </w:tc>
        <w:tc>
          <w:tcPr>
            <w:tcW w:w="1695" w:type="dxa"/>
          </w:tcPr>
          <w:p w14:paraId="66E0BC4B" w14:textId="3F930858" w:rsidR="00F34927" w:rsidRPr="00580727" w:rsidRDefault="00F34927" w:rsidP="00D9298E">
            <w:pPr>
              <w:rPr>
                <w:i/>
                <w:color w:val="FF0000"/>
                <w:sz w:val="20"/>
                <w:szCs w:val="20"/>
              </w:rPr>
            </w:pPr>
            <w:r>
              <w:rPr>
                <w:i/>
                <w:color w:val="FF0000"/>
                <w:sz w:val="20"/>
                <w:szCs w:val="20"/>
              </w:rPr>
              <w:t>Total Payment</w:t>
            </w:r>
          </w:p>
        </w:tc>
      </w:tr>
      <w:tr w:rsidR="00F34927" w:rsidRPr="00D9298E" w14:paraId="059F49F3" w14:textId="56A4658F" w:rsidTr="003F4A15">
        <w:trPr>
          <w:trHeight w:val="684"/>
        </w:trPr>
        <w:tc>
          <w:tcPr>
            <w:tcW w:w="1169" w:type="dxa"/>
          </w:tcPr>
          <w:p w14:paraId="2E847C16" w14:textId="77777777" w:rsidR="00F34927" w:rsidRPr="00580727" w:rsidRDefault="00F34927" w:rsidP="00D9298E">
            <w:pPr>
              <w:rPr>
                <w:i/>
                <w:color w:val="FF0000"/>
                <w:sz w:val="24"/>
              </w:rPr>
            </w:pPr>
            <w:r w:rsidRPr="00580727">
              <w:rPr>
                <w:i/>
                <w:color w:val="FF0000"/>
                <w:sz w:val="24"/>
              </w:rPr>
              <w:t>Year 1</w:t>
            </w:r>
          </w:p>
        </w:tc>
        <w:tc>
          <w:tcPr>
            <w:tcW w:w="1349" w:type="dxa"/>
          </w:tcPr>
          <w:p w14:paraId="2B992BFD" w14:textId="77777777" w:rsidR="00F34927" w:rsidRPr="003F4A15" w:rsidRDefault="00F34927" w:rsidP="00D9298E">
            <w:pPr>
              <w:rPr>
                <w:i/>
                <w:color w:val="4472C4" w:themeColor="accent5"/>
                <w:sz w:val="28"/>
                <w:szCs w:val="28"/>
              </w:rPr>
            </w:pPr>
            <w:r w:rsidRPr="003F4A15">
              <w:rPr>
                <w:i/>
                <w:color w:val="4472C4" w:themeColor="accent5"/>
                <w:sz w:val="28"/>
                <w:szCs w:val="28"/>
              </w:rPr>
              <w:t>€3000</w:t>
            </w:r>
          </w:p>
        </w:tc>
        <w:tc>
          <w:tcPr>
            <w:tcW w:w="1732" w:type="dxa"/>
          </w:tcPr>
          <w:p w14:paraId="2E395424" w14:textId="0709C509" w:rsidR="00F34927" w:rsidRPr="003F4A15" w:rsidRDefault="00F34927" w:rsidP="00D9298E">
            <w:pPr>
              <w:rPr>
                <w:i/>
                <w:color w:val="4472C4" w:themeColor="accent5"/>
                <w:sz w:val="28"/>
                <w:szCs w:val="28"/>
              </w:rPr>
            </w:pPr>
            <w:r w:rsidRPr="003F4A15">
              <w:rPr>
                <w:i/>
                <w:color w:val="4472C4" w:themeColor="accent5"/>
                <w:sz w:val="28"/>
                <w:szCs w:val="28"/>
              </w:rPr>
              <w:t>€30</w:t>
            </w:r>
          </w:p>
        </w:tc>
        <w:tc>
          <w:tcPr>
            <w:tcW w:w="1537" w:type="dxa"/>
          </w:tcPr>
          <w:p w14:paraId="44FBF903" w14:textId="3432E863" w:rsidR="00F34927" w:rsidRPr="003F4A15" w:rsidRDefault="003F4A15" w:rsidP="00D9298E">
            <w:pPr>
              <w:rPr>
                <w:i/>
                <w:color w:val="4472C4" w:themeColor="accent5"/>
                <w:sz w:val="28"/>
                <w:szCs w:val="28"/>
              </w:rPr>
            </w:pPr>
            <w:r w:rsidRPr="003F4A15">
              <w:rPr>
                <w:i/>
                <w:color w:val="4472C4" w:themeColor="accent5"/>
                <w:sz w:val="28"/>
                <w:szCs w:val="28"/>
              </w:rPr>
              <w:t>€1,030</w:t>
            </w:r>
          </w:p>
        </w:tc>
        <w:tc>
          <w:tcPr>
            <w:tcW w:w="1162" w:type="dxa"/>
          </w:tcPr>
          <w:p w14:paraId="204E6E68" w14:textId="1D50EF60" w:rsidR="00F34927" w:rsidRDefault="00F34927" w:rsidP="00D9298E">
            <w:pPr>
              <w:rPr>
                <w:i/>
                <w:color w:val="70AD47" w:themeColor="accent6"/>
                <w:sz w:val="28"/>
                <w:szCs w:val="28"/>
              </w:rPr>
            </w:pPr>
            <w:r w:rsidRPr="00D9298E">
              <w:rPr>
                <w:i/>
                <w:color w:val="70AD47" w:themeColor="accent6"/>
                <w:sz w:val="28"/>
                <w:szCs w:val="28"/>
              </w:rPr>
              <w:t>€3000</w:t>
            </w:r>
          </w:p>
          <w:p w14:paraId="6C682CF1" w14:textId="5F84FFB6" w:rsidR="00F34927" w:rsidRPr="00D9298E" w:rsidRDefault="00F34927" w:rsidP="00D9298E">
            <w:pPr>
              <w:rPr>
                <w:i/>
                <w:color w:val="70AD47" w:themeColor="accent6"/>
                <w:sz w:val="28"/>
                <w:szCs w:val="28"/>
              </w:rPr>
            </w:pPr>
            <w:r>
              <w:rPr>
                <w:i/>
                <w:color w:val="70AD47" w:themeColor="accent6"/>
                <w:sz w:val="28"/>
                <w:szCs w:val="28"/>
              </w:rPr>
              <w:t>(€3,000 x 1%)</w:t>
            </w:r>
          </w:p>
        </w:tc>
        <w:tc>
          <w:tcPr>
            <w:tcW w:w="1695" w:type="dxa"/>
          </w:tcPr>
          <w:p w14:paraId="1F652092" w14:textId="454CDD3D" w:rsidR="00F34927" w:rsidRPr="00D9298E" w:rsidRDefault="00F34927" w:rsidP="00D9298E">
            <w:pPr>
              <w:rPr>
                <w:i/>
                <w:color w:val="70AD47" w:themeColor="accent6"/>
                <w:sz w:val="28"/>
                <w:szCs w:val="28"/>
              </w:rPr>
            </w:pPr>
            <w:r w:rsidRPr="00D9298E">
              <w:rPr>
                <w:i/>
                <w:color w:val="70AD47" w:themeColor="accent6"/>
                <w:sz w:val="28"/>
                <w:szCs w:val="28"/>
              </w:rPr>
              <w:t>€</w:t>
            </w:r>
            <w:r>
              <w:rPr>
                <w:i/>
                <w:color w:val="70AD47" w:themeColor="accent6"/>
                <w:sz w:val="28"/>
                <w:szCs w:val="28"/>
              </w:rPr>
              <w:t>30</w:t>
            </w:r>
          </w:p>
        </w:tc>
        <w:tc>
          <w:tcPr>
            <w:tcW w:w="1695" w:type="dxa"/>
          </w:tcPr>
          <w:p w14:paraId="7BD8F065" w14:textId="24502F4F" w:rsidR="00F34927" w:rsidRPr="00D9298E" w:rsidRDefault="003F4A15" w:rsidP="00D9298E">
            <w:pPr>
              <w:rPr>
                <w:i/>
                <w:color w:val="70AD47" w:themeColor="accent6"/>
                <w:sz w:val="28"/>
                <w:szCs w:val="28"/>
              </w:rPr>
            </w:pPr>
            <w:r>
              <w:rPr>
                <w:i/>
                <w:color w:val="70AD47" w:themeColor="accent6"/>
                <w:sz w:val="28"/>
                <w:szCs w:val="28"/>
              </w:rPr>
              <w:t>€1,030</w:t>
            </w:r>
          </w:p>
        </w:tc>
      </w:tr>
      <w:tr w:rsidR="00F34927" w:rsidRPr="00D9298E" w14:paraId="447335D2" w14:textId="4C8B3D8A" w:rsidTr="003F4A15">
        <w:trPr>
          <w:trHeight w:val="710"/>
        </w:trPr>
        <w:tc>
          <w:tcPr>
            <w:tcW w:w="1169" w:type="dxa"/>
          </w:tcPr>
          <w:p w14:paraId="4AE498A3" w14:textId="77777777" w:rsidR="00F34927" w:rsidRPr="00580727" w:rsidRDefault="00F34927" w:rsidP="00D9298E">
            <w:pPr>
              <w:rPr>
                <w:i/>
                <w:color w:val="FF0000"/>
                <w:sz w:val="24"/>
              </w:rPr>
            </w:pPr>
            <w:r w:rsidRPr="00580727">
              <w:rPr>
                <w:i/>
                <w:color w:val="FF0000"/>
                <w:sz w:val="24"/>
              </w:rPr>
              <w:t>Year 2</w:t>
            </w:r>
          </w:p>
        </w:tc>
        <w:tc>
          <w:tcPr>
            <w:tcW w:w="1349" w:type="dxa"/>
          </w:tcPr>
          <w:p w14:paraId="3EC0893F" w14:textId="77777777" w:rsidR="00F34927" w:rsidRPr="003F4A15" w:rsidRDefault="00F34927" w:rsidP="00D9298E">
            <w:pPr>
              <w:rPr>
                <w:i/>
                <w:color w:val="4472C4" w:themeColor="accent5"/>
                <w:sz w:val="28"/>
                <w:szCs w:val="28"/>
              </w:rPr>
            </w:pPr>
            <w:r w:rsidRPr="003F4A15">
              <w:rPr>
                <w:i/>
                <w:color w:val="4472C4" w:themeColor="accent5"/>
                <w:sz w:val="28"/>
                <w:szCs w:val="28"/>
              </w:rPr>
              <w:t>€2000</w:t>
            </w:r>
          </w:p>
        </w:tc>
        <w:tc>
          <w:tcPr>
            <w:tcW w:w="1732" w:type="dxa"/>
          </w:tcPr>
          <w:p w14:paraId="7B5DFC2B" w14:textId="3B960C2A" w:rsidR="00F34927" w:rsidRPr="003F4A15" w:rsidRDefault="00F34927" w:rsidP="00D9298E">
            <w:pPr>
              <w:rPr>
                <w:i/>
                <w:color w:val="4472C4" w:themeColor="accent5"/>
                <w:sz w:val="28"/>
                <w:szCs w:val="28"/>
              </w:rPr>
            </w:pPr>
            <w:r w:rsidRPr="003F4A15">
              <w:rPr>
                <w:i/>
                <w:color w:val="4472C4" w:themeColor="accent5"/>
                <w:sz w:val="28"/>
                <w:szCs w:val="28"/>
              </w:rPr>
              <w:t>€30</w:t>
            </w:r>
          </w:p>
        </w:tc>
        <w:tc>
          <w:tcPr>
            <w:tcW w:w="1537" w:type="dxa"/>
          </w:tcPr>
          <w:p w14:paraId="5E88A9AF" w14:textId="13804FF4" w:rsidR="00F34927" w:rsidRPr="003F4A15" w:rsidRDefault="003F4A15" w:rsidP="00D9298E">
            <w:pPr>
              <w:rPr>
                <w:i/>
                <w:color w:val="4472C4" w:themeColor="accent5"/>
                <w:sz w:val="28"/>
                <w:szCs w:val="28"/>
              </w:rPr>
            </w:pPr>
            <w:r w:rsidRPr="003F4A15">
              <w:rPr>
                <w:i/>
                <w:color w:val="4472C4" w:themeColor="accent5"/>
                <w:sz w:val="28"/>
                <w:szCs w:val="28"/>
              </w:rPr>
              <w:t>€1,030</w:t>
            </w:r>
          </w:p>
        </w:tc>
        <w:tc>
          <w:tcPr>
            <w:tcW w:w="1162" w:type="dxa"/>
          </w:tcPr>
          <w:p w14:paraId="5E899D1D" w14:textId="118CB857" w:rsidR="00F34927" w:rsidRDefault="00F34927" w:rsidP="00D9298E">
            <w:pPr>
              <w:rPr>
                <w:i/>
                <w:color w:val="70AD47" w:themeColor="accent6"/>
                <w:sz w:val="28"/>
                <w:szCs w:val="28"/>
              </w:rPr>
            </w:pPr>
            <w:r w:rsidRPr="00D9298E">
              <w:rPr>
                <w:i/>
                <w:color w:val="70AD47" w:themeColor="accent6"/>
                <w:sz w:val="28"/>
                <w:szCs w:val="28"/>
              </w:rPr>
              <w:t>€2000</w:t>
            </w:r>
          </w:p>
          <w:p w14:paraId="14474287" w14:textId="603AFFBE" w:rsidR="00F34927" w:rsidRPr="00D9298E" w:rsidRDefault="00F34927" w:rsidP="00D9298E">
            <w:pPr>
              <w:rPr>
                <w:i/>
                <w:color w:val="70AD47" w:themeColor="accent6"/>
                <w:sz w:val="28"/>
                <w:szCs w:val="28"/>
              </w:rPr>
            </w:pPr>
            <w:r>
              <w:rPr>
                <w:i/>
                <w:color w:val="70AD47" w:themeColor="accent6"/>
                <w:sz w:val="28"/>
                <w:szCs w:val="28"/>
              </w:rPr>
              <w:t>(2,000 x 1%)</w:t>
            </w:r>
          </w:p>
        </w:tc>
        <w:tc>
          <w:tcPr>
            <w:tcW w:w="1695" w:type="dxa"/>
          </w:tcPr>
          <w:p w14:paraId="20FDD222" w14:textId="30D046ED" w:rsidR="00F34927" w:rsidRPr="00D9298E" w:rsidRDefault="00F34927" w:rsidP="00D9298E">
            <w:pPr>
              <w:rPr>
                <w:i/>
                <w:color w:val="70AD47" w:themeColor="accent6"/>
                <w:sz w:val="28"/>
                <w:szCs w:val="28"/>
              </w:rPr>
            </w:pPr>
            <w:r w:rsidRPr="00D9298E">
              <w:rPr>
                <w:i/>
                <w:color w:val="70AD47" w:themeColor="accent6"/>
                <w:sz w:val="28"/>
                <w:szCs w:val="28"/>
              </w:rPr>
              <w:t>€20</w:t>
            </w:r>
          </w:p>
        </w:tc>
        <w:tc>
          <w:tcPr>
            <w:tcW w:w="1695" w:type="dxa"/>
          </w:tcPr>
          <w:p w14:paraId="14C4B1E0" w14:textId="429DE5E7" w:rsidR="00F34927" w:rsidRPr="00D9298E" w:rsidRDefault="003F4A15" w:rsidP="00D9298E">
            <w:pPr>
              <w:rPr>
                <w:i/>
                <w:color w:val="70AD47" w:themeColor="accent6"/>
                <w:sz w:val="28"/>
                <w:szCs w:val="28"/>
              </w:rPr>
            </w:pPr>
            <w:r>
              <w:rPr>
                <w:i/>
                <w:color w:val="70AD47" w:themeColor="accent6"/>
                <w:sz w:val="28"/>
                <w:szCs w:val="28"/>
              </w:rPr>
              <w:t>€1,020</w:t>
            </w:r>
          </w:p>
        </w:tc>
      </w:tr>
      <w:tr w:rsidR="00F34927" w:rsidRPr="00D9298E" w14:paraId="7A7DAA7F" w14:textId="58E89093" w:rsidTr="003F4A15">
        <w:trPr>
          <w:trHeight w:val="684"/>
        </w:trPr>
        <w:tc>
          <w:tcPr>
            <w:tcW w:w="1169" w:type="dxa"/>
          </w:tcPr>
          <w:p w14:paraId="12E4A078" w14:textId="77777777" w:rsidR="00F34927" w:rsidRPr="00580727" w:rsidRDefault="00F34927" w:rsidP="00D9298E">
            <w:pPr>
              <w:rPr>
                <w:i/>
                <w:color w:val="FF0000"/>
                <w:sz w:val="24"/>
              </w:rPr>
            </w:pPr>
            <w:r w:rsidRPr="00580727">
              <w:rPr>
                <w:i/>
                <w:color w:val="FF0000"/>
                <w:sz w:val="24"/>
              </w:rPr>
              <w:t>Year 3</w:t>
            </w:r>
          </w:p>
        </w:tc>
        <w:tc>
          <w:tcPr>
            <w:tcW w:w="1349" w:type="dxa"/>
          </w:tcPr>
          <w:p w14:paraId="67ECD3A3" w14:textId="77777777" w:rsidR="00F34927" w:rsidRPr="003F4A15" w:rsidRDefault="00F34927" w:rsidP="00D9298E">
            <w:pPr>
              <w:rPr>
                <w:i/>
                <w:color w:val="4472C4" w:themeColor="accent5"/>
                <w:sz w:val="28"/>
                <w:szCs w:val="28"/>
              </w:rPr>
            </w:pPr>
            <w:r w:rsidRPr="003F4A15">
              <w:rPr>
                <w:i/>
                <w:color w:val="4472C4" w:themeColor="accent5"/>
                <w:sz w:val="28"/>
                <w:szCs w:val="28"/>
              </w:rPr>
              <w:t>€1000</w:t>
            </w:r>
          </w:p>
        </w:tc>
        <w:tc>
          <w:tcPr>
            <w:tcW w:w="1732" w:type="dxa"/>
          </w:tcPr>
          <w:p w14:paraId="03800F53" w14:textId="4C56ABF1" w:rsidR="00F34927" w:rsidRPr="003F4A15" w:rsidRDefault="00F34927" w:rsidP="00D9298E">
            <w:pPr>
              <w:rPr>
                <w:i/>
                <w:color w:val="4472C4" w:themeColor="accent5"/>
                <w:sz w:val="28"/>
                <w:szCs w:val="28"/>
              </w:rPr>
            </w:pPr>
            <w:r w:rsidRPr="003F4A15">
              <w:rPr>
                <w:i/>
                <w:color w:val="4472C4" w:themeColor="accent5"/>
                <w:sz w:val="28"/>
                <w:szCs w:val="28"/>
              </w:rPr>
              <w:t>€30</w:t>
            </w:r>
          </w:p>
        </w:tc>
        <w:tc>
          <w:tcPr>
            <w:tcW w:w="1537" w:type="dxa"/>
          </w:tcPr>
          <w:p w14:paraId="7E70DB4A" w14:textId="41ED3845" w:rsidR="00F34927" w:rsidRPr="003F4A15" w:rsidRDefault="003F4A15" w:rsidP="00D9298E">
            <w:pPr>
              <w:rPr>
                <w:i/>
                <w:color w:val="4472C4" w:themeColor="accent5"/>
                <w:sz w:val="28"/>
                <w:szCs w:val="28"/>
              </w:rPr>
            </w:pPr>
            <w:r w:rsidRPr="003F4A15">
              <w:rPr>
                <w:i/>
                <w:color w:val="4472C4" w:themeColor="accent5"/>
                <w:sz w:val="28"/>
                <w:szCs w:val="28"/>
              </w:rPr>
              <w:t>€1,030</w:t>
            </w:r>
          </w:p>
        </w:tc>
        <w:tc>
          <w:tcPr>
            <w:tcW w:w="1162" w:type="dxa"/>
          </w:tcPr>
          <w:p w14:paraId="791FEEE2" w14:textId="3BE294BD" w:rsidR="00F34927" w:rsidRDefault="00F34927" w:rsidP="00D9298E">
            <w:pPr>
              <w:rPr>
                <w:i/>
                <w:color w:val="70AD47" w:themeColor="accent6"/>
                <w:sz w:val="28"/>
                <w:szCs w:val="28"/>
              </w:rPr>
            </w:pPr>
            <w:r w:rsidRPr="00D9298E">
              <w:rPr>
                <w:i/>
                <w:color w:val="70AD47" w:themeColor="accent6"/>
                <w:sz w:val="28"/>
                <w:szCs w:val="28"/>
              </w:rPr>
              <w:t>€1000</w:t>
            </w:r>
          </w:p>
          <w:p w14:paraId="2C987352" w14:textId="7666EE57" w:rsidR="00F34927" w:rsidRPr="00D9298E" w:rsidRDefault="00F34927" w:rsidP="00D9298E">
            <w:pPr>
              <w:rPr>
                <w:i/>
                <w:color w:val="70AD47" w:themeColor="accent6"/>
                <w:sz w:val="28"/>
                <w:szCs w:val="28"/>
              </w:rPr>
            </w:pPr>
            <w:r>
              <w:rPr>
                <w:i/>
                <w:color w:val="70AD47" w:themeColor="accent6"/>
                <w:sz w:val="28"/>
                <w:szCs w:val="28"/>
              </w:rPr>
              <w:t xml:space="preserve">(€1,000 x 1%) </w:t>
            </w:r>
          </w:p>
        </w:tc>
        <w:tc>
          <w:tcPr>
            <w:tcW w:w="1695" w:type="dxa"/>
          </w:tcPr>
          <w:p w14:paraId="0C42D1F7" w14:textId="413DBCCD" w:rsidR="00F34927" w:rsidRPr="00D9298E" w:rsidRDefault="00F34927" w:rsidP="00D9298E">
            <w:pPr>
              <w:rPr>
                <w:i/>
                <w:color w:val="70AD47" w:themeColor="accent6"/>
                <w:sz w:val="28"/>
                <w:szCs w:val="28"/>
              </w:rPr>
            </w:pPr>
            <w:r w:rsidRPr="00D9298E">
              <w:rPr>
                <w:i/>
                <w:color w:val="70AD47" w:themeColor="accent6"/>
                <w:sz w:val="28"/>
                <w:szCs w:val="28"/>
              </w:rPr>
              <w:t>€10</w:t>
            </w:r>
          </w:p>
        </w:tc>
        <w:tc>
          <w:tcPr>
            <w:tcW w:w="1695" w:type="dxa"/>
          </w:tcPr>
          <w:p w14:paraId="6CFF4C10" w14:textId="5BE84070" w:rsidR="00F34927" w:rsidRPr="00D9298E" w:rsidRDefault="003F4A15" w:rsidP="00D9298E">
            <w:pPr>
              <w:rPr>
                <w:i/>
                <w:color w:val="70AD47" w:themeColor="accent6"/>
                <w:sz w:val="28"/>
                <w:szCs w:val="28"/>
              </w:rPr>
            </w:pPr>
            <w:r>
              <w:rPr>
                <w:i/>
                <w:color w:val="70AD47" w:themeColor="accent6"/>
                <w:sz w:val="28"/>
                <w:szCs w:val="28"/>
              </w:rPr>
              <w:t>€1,010</w:t>
            </w:r>
          </w:p>
        </w:tc>
      </w:tr>
      <w:tr w:rsidR="00F34927" w:rsidRPr="00D9298E" w14:paraId="68E9D003" w14:textId="1915FAE6" w:rsidTr="003F4A15">
        <w:trPr>
          <w:trHeight w:val="1224"/>
        </w:trPr>
        <w:tc>
          <w:tcPr>
            <w:tcW w:w="1169" w:type="dxa"/>
          </w:tcPr>
          <w:p w14:paraId="4202CC10" w14:textId="77777777" w:rsidR="00F34927" w:rsidRPr="00580727" w:rsidRDefault="00F34927" w:rsidP="00580727">
            <w:pPr>
              <w:rPr>
                <w:i/>
                <w:color w:val="FF0000"/>
                <w:sz w:val="24"/>
              </w:rPr>
            </w:pPr>
            <w:r w:rsidRPr="00580727">
              <w:rPr>
                <w:i/>
                <w:color w:val="FF0000"/>
                <w:sz w:val="24"/>
              </w:rPr>
              <w:t xml:space="preserve">Total </w:t>
            </w:r>
          </w:p>
        </w:tc>
        <w:tc>
          <w:tcPr>
            <w:tcW w:w="1349" w:type="dxa"/>
          </w:tcPr>
          <w:p w14:paraId="005B5A75" w14:textId="77777777" w:rsidR="00F34927" w:rsidRPr="003F4A15" w:rsidRDefault="00F34927" w:rsidP="00D9298E">
            <w:pPr>
              <w:rPr>
                <w:b/>
                <w:i/>
                <w:color w:val="4472C4" w:themeColor="accent5"/>
                <w:sz w:val="28"/>
                <w:szCs w:val="28"/>
              </w:rPr>
            </w:pPr>
            <w:r w:rsidRPr="003F4A15">
              <w:rPr>
                <w:b/>
                <w:i/>
                <w:color w:val="4472C4" w:themeColor="accent5"/>
                <w:sz w:val="28"/>
                <w:szCs w:val="28"/>
              </w:rPr>
              <w:t>0</w:t>
            </w:r>
          </w:p>
        </w:tc>
        <w:tc>
          <w:tcPr>
            <w:tcW w:w="1732" w:type="dxa"/>
          </w:tcPr>
          <w:p w14:paraId="4BA9E969" w14:textId="44A3ABED" w:rsidR="00F34927" w:rsidRPr="003F4A15" w:rsidRDefault="00F34927" w:rsidP="00D9298E">
            <w:pPr>
              <w:rPr>
                <w:b/>
                <w:i/>
                <w:color w:val="4472C4" w:themeColor="accent5"/>
                <w:sz w:val="28"/>
                <w:szCs w:val="28"/>
              </w:rPr>
            </w:pPr>
            <w:r w:rsidRPr="003F4A15">
              <w:rPr>
                <w:b/>
                <w:i/>
                <w:color w:val="4472C4" w:themeColor="accent5"/>
                <w:sz w:val="28"/>
                <w:szCs w:val="28"/>
              </w:rPr>
              <w:t>€90</w:t>
            </w:r>
          </w:p>
        </w:tc>
        <w:tc>
          <w:tcPr>
            <w:tcW w:w="1537" w:type="dxa"/>
          </w:tcPr>
          <w:p w14:paraId="05B8D265" w14:textId="3457A575" w:rsidR="00F34927" w:rsidRPr="003F4A15" w:rsidRDefault="003F4A15" w:rsidP="00580727">
            <w:pPr>
              <w:rPr>
                <w:i/>
                <w:color w:val="4472C4" w:themeColor="accent5"/>
                <w:sz w:val="28"/>
                <w:szCs w:val="28"/>
              </w:rPr>
            </w:pPr>
            <w:r w:rsidRPr="003F4A15">
              <w:rPr>
                <w:i/>
                <w:color w:val="4472C4" w:themeColor="accent5"/>
                <w:sz w:val="28"/>
                <w:szCs w:val="28"/>
              </w:rPr>
              <w:t>€3,090</w:t>
            </w:r>
          </w:p>
        </w:tc>
        <w:tc>
          <w:tcPr>
            <w:tcW w:w="1162" w:type="dxa"/>
          </w:tcPr>
          <w:p w14:paraId="61708901" w14:textId="4A99B4C5" w:rsidR="00F34927" w:rsidRPr="00580727" w:rsidRDefault="00F34927" w:rsidP="00580727">
            <w:pPr>
              <w:rPr>
                <w:b/>
                <w:i/>
                <w:color w:val="70AD47" w:themeColor="accent6"/>
                <w:sz w:val="28"/>
                <w:szCs w:val="28"/>
              </w:rPr>
            </w:pPr>
            <w:r w:rsidRPr="00580727">
              <w:rPr>
                <w:b/>
                <w:i/>
                <w:color w:val="70AD47" w:themeColor="accent6"/>
                <w:sz w:val="28"/>
                <w:szCs w:val="28"/>
              </w:rPr>
              <w:t>0</w:t>
            </w:r>
          </w:p>
        </w:tc>
        <w:tc>
          <w:tcPr>
            <w:tcW w:w="1695" w:type="dxa"/>
          </w:tcPr>
          <w:p w14:paraId="2A2BAF1E" w14:textId="7880E1FB" w:rsidR="00F34927" w:rsidRPr="00580727" w:rsidRDefault="00F34927" w:rsidP="00D9298E">
            <w:pPr>
              <w:rPr>
                <w:b/>
                <w:i/>
                <w:color w:val="70AD47" w:themeColor="accent6"/>
                <w:sz w:val="28"/>
                <w:szCs w:val="28"/>
              </w:rPr>
            </w:pPr>
            <w:r w:rsidRPr="00580727">
              <w:rPr>
                <w:b/>
                <w:i/>
                <w:color w:val="70AD47" w:themeColor="accent6"/>
                <w:sz w:val="28"/>
                <w:szCs w:val="28"/>
              </w:rPr>
              <w:t>€60</w:t>
            </w:r>
          </w:p>
        </w:tc>
        <w:tc>
          <w:tcPr>
            <w:tcW w:w="1695" w:type="dxa"/>
          </w:tcPr>
          <w:p w14:paraId="7B471168" w14:textId="61C22621" w:rsidR="00F34927" w:rsidRPr="00580727" w:rsidRDefault="003F4A15" w:rsidP="00D9298E">
            <w:pPr>
              <w:rPr>
                <w:b/>
                <w:i/>
                <w:color w:val="70AD47" w:themeColor="accent6"/>
                <w:sz w:val="28"/>
                <w:szCs w:val="28"/>
              </w:rPr>
            </w:pPr>
            <w:r>
              <w:rPr>
                <w:b/>
                <w:i/>
                <w:color w:val="70AD47" w:themeColor="accent6"/>
                <w:sz w:val="28"/>
                <w:szCs w:val="28"/>
              </w:rPr>
              <w:t>€3,060</w:t>
            </w:r>
          </w:p>
        </w:tc>
      </w:tr>
    </w:tbl>
    <w:p w14:paraId="769345D6" w14:textId="77777777" w:rsidR="00F34927" w:rsidRDefault="00F34927" w:rsidP="005C5452">
      <w:pPr>
        <w:rPr>
          <w:i/>
          <w:color w:val="FF0000"/>
          <w:sz w:val="28"/>
        </w:rPr>
      </w:pPr>
    </w:p>
    <w:p w14:paraId="26A1D96B" w14:textId="77777777" w:rsidR="003F4A15" w:rsidRDefault="003F4A15" w:rsidP="005C5452">
      <w:pPr>
        <w:rPr>
          <w:b/>
          <w:color w:val="FF0000"/>
          <w:sz w:val="36"/>
        </w:rPr>
      </w:pPr>
    </w:p>
    <w:p w14:paraId="19C721BA" w14:textId="1E290497" w:rsidR="00D9298E" w:rsidRPr="005C5452" w:rsidRDefault="00D9298E" w:rsidP="005C5452">
      <w:pPr>
        <w:rPr>
          <w:i/>
          <w:color w:val="FF0000"/>
          <w:sz w:val="28"/>
        </w:rPr>
      </w:pPr>
      <w:r w:rsidRPr="00D9298E">
        <w:rPr>
          <w:b/>
          <w:color w:val="FF0000"/>
          <w:sz w:val="36"/>
        </w:rPr>
        <w:lastRenderedPageBreak/>
        <w:t>Practice Questions</w:t>
      </w:r>
    </w:p>
    <w:p w14:paraId="07659359" w14:textId="77777777" w:rsidR="00D9298E" w:rsidRPr="00D9298E" w:rsidRDefault="00D9298E">
      <w:pPr>
        <w:rPr>
          <w:b/>
          <w:sz w:val="36"/>
        </w:rPr>
      </w:pPr>
      <w:r w:rsidRPr="00D9298E">
        <w:rPr>
          <w:b/>
          <w:sz w:val="36"/>
        </w:rPr>
        <w:t>Question 1</w:t>
      </w:r>
    </w:p>
    <w:p w14:paraId="5ED26857" w14:textId="77777777" w:rsidR="0064178B" w:rsidRDefault="00D9298E">
      <w:r>
        <w:t>You are asked to recommend an interest rate to your friend based on the following figures. Which would you recommend and why?</w:t>
      </w:r>
    </w:p>
    <w:p w14:paraId="48F9B57C" w14:textId="13978AD1" w:rsidR="005C5452" w:rsidRDefault="00D9298E" w:rsidP="005C5452">
      <w:pPr>
        <w:spacing w:line="360" w:lineRule="auto"/>
        <w:rPr>
          <w:b/>
          <w:i/>
          <w:color w:val="FF0000"/>
          <w:sz w:val="28"/>
        </w:rPr>
      </w:pPr>
      <w:r>
        <w:rPr>
          <w:b/>
          <w:i/>
          <w:color w:val="FF0000"/>
          <w:sz w:val="28"/>
        </w:rPr>
        <w:t>Sum of money borrowed is €2000 and is to be repaid over 4</w:t>
      </w:r>
      <w:r w:rsidRPr="00D9298E">
        <w:rPr>
          <w:b/>
          <w:i/>
          <w:color w:val="FF0000"/>
          <w:sz w:val="28"/>
        </w:rPr>
        <w:t xml:space="preserve"> years at 1% interest per annum. We will assume one payment, including interest, is made at the end of the year. </w:t>
      </w:r>
    </w:p>
    <w:tbl>
      <w:tblPr>
        <w:tblStyle w:val="TableGrid"/>
        <w:tblpPr w:leftFromText="180" w:rightFromText="180" w:vertAnchor="text" w:horzAnchor="margin" w:tblpY="915"/>
        <w:tblW w:w="10173" w:type="dxa"/>
        <w:tblLook w:val="04A0" w:firstRow="1" w:lastRow="0" w:firstColumn="1" w:lastColumn="0" w:noHBand="0" w:noVBand="1"/>
      </w:tblPr>
      <w:tblGrid>
        <w:gridCol w:w="1280"/>
        <w:gridCol w:w="1292"/>
        <w:gridCol w:w="1665"/>
        <w:gridCol w:w="1279"/>
        <w:gridCol w:w="1292"/>
        <w:gridCol w:w="1665"/>
        <w:gridCol w:w="1700"/>
      </w:tblGrid>
      <w:tr w:rsidR="005C5452" w:rsidRPr="00D9298E" w14:paraId="24FA102E" w14:textId="77777777" w:rsidTr="003F4A15">
        <w:trPr>
          <w:trHeight w:val="927"/>
        </w:trPr>
        <w:tc>
          <w:tcPr>
            <w:tcW w:w="1280" w:type="dxa"/>
          </w:tcPr>
          <w:p w14:paraId="2EB434C2" w14:textId="77777777" w:rsidR="005C5452" w:rsidRPr="00D9298E" w:rsidRDefault="005C5452" w:rsidP="005C5452">
            <w:pPr>
              <w:rPr>
                <w:i/>
                <w:color w:val="FF0000"/>
                <w:sz w:val="28"/>
              </w:rPr>
            </w:pPr>
          </w:p>
        </w:tc>
        <w:tc>
          <w:tcPr>
            <w:tcW w:w="1292" w:type="dxa"/>
          </w:tcPr>
          <w:p w14:paraId="5258C0BB" w14:textId="77777777" w:rsidR="005C5452" w:rsidRPr="00580727" w:rsidRDefault="005C5452" w:rsidP="005C5452">
            <w:pPr>
              <w:rPr>
                <w:i/>
                <w:color w:val="FF0000"/>
                <w:sz w:val="20"/>
              </w:rPr>
            </w:pPr>
            <w:r w:rsidRPr="00580727">
              <w:rPr>
                <w:i/>
                <w:color w:val="FF0000"/>
                <w:sz w:val="20"/>
              </w:rPr>
              <w:t>Balance</w:t>
            </w:r>
          </w:p>
        </w:tc>
        <w:tc>
          <w:tcPr>
            <w:tcW w:w="1665" w:type="dxa"/>
          </w:tcPr>
          <w:p w14:paraId="31E6A000" w14:textId="5D849DFD" w:rsidR="005C5452" w:rsidRPr="00580727" w:rsidRDefault="003F4A15" w:rsidP="005C5452">
            <w:pPr>
              <w:rPr>
                <w:i/>
                <w:color w:val="FF0000"/>
                <w:sz w:val="20"/>
              </w:rPr>
            </w:pPr>
            <w:r>
              <w:rPr>
                <w:i/>
                <w:color w:val="FF0000"/>
                <w:sz w:val="20"/>
              </w:rPr>
              <w:t>Interest</w:t>
            </w:r>
          </w:p>
        </w:tc>
        <w:tc>
          <w:tcPr>
            <w:tcW w:w="1279" w:type="dxa"/>
          </w:tcPr>
          <w:p w14:paraId="7794E036" w14:textId="7EAD6AB3" w:rsidR="005C5452" w:rsidRPr="00580727" w:rsidRDefault="003F4A15" w:rsidP="005C5452">
            <w:pPr>
              <w:rPr>
                <w:i/>
                <w:color w:val="FF0000"/>
                <w:sz w:val="20"/>
              </w:rPr>
            </w:pPr>
            <w:r>
              <w:rPr>
                <w:i/>
                <w:color w:val="FF0000"/>
                <w:sz w:val="20"/>
              </w:rPr>
              <w:t>Total Payment</w:t>
            </w:r>
          </w:p>
        </w:tc>
        <w:tc>
          <w:tcPr>
            <w:tcW w:w="1292" w:type="dxa"/>
          </w:tcPr>
          <w:p w14:paraId="256A6B02" w14:textId="77777777" w:rsidR="005C5452" w:rsidRPr="00580727" w:rsidRDefault="005C5452" w:rsidP="005C5452">
            <w:pPr>
              <w:rPr>
                <w:i/>
                <w:color w:val="FF0000"/>
                <w:sz w:val="20"/>
              </w:rPr>
            </w:pPr>
            <w:r w:rsidRPr="00580727">
              <w:rPr>
                <w:i/>
                <w:color w:val="FF0000"/>
                <w:sz w:val="20"/>
              </w:rPr>
              <w:t>Balance</w:t>
            </w:r>
          </w:p>
        </w:tc>
        <w:tc>
          <w:tcPr>
            <w:tcW w:w="1665" w:type="dxa"/>
          </w:tcPr>
          <w:p w14:paraId="7E97FB12" w14:textId="7FAC1786" w:rsidR="005C5452" w:rsidRPr="00580727" w:rsidRDefault="003F4A15" w:rsidP="005C5452">
            <w:pPr>
              <w:rPr>
                <w:i/>
                <w:color w:val="FF0000"/>
                <w:sz w:val="20"/>
              </w:rPr>
            </w:pPr>
            <w:r>
              <w:rPr>
                <w:i/>
                <w:color w:val="FF0000"/>
                <w:sz w:val="20"/>
              </w:rPr>
              <w:t>Interest</w:t>
            </w:r>
          </w:p>
        </w:tc>
        <w:tc>
          <w:tcPr>
            <w:tcW w:w="1700" w:type="dxa"/>
          </w:tcPr>
          <w:p w14:paraId="2787EF74" w14:textId="5B39F600" w:rsidR="005C5452" w:rsidRPr="00580727" w:rsidRDefault="003F4A15" w:rsidP="005C5452">
            <w:pPr>
              <w:rPr>
                <w:i/>
                <w:color w:val="FF0000"/>
                <w:sz w:val="20"/>
              </w:rPr>
            </w:pPr>
            <w:r>
              <w:rPr>
                <w:i/>
                <w:color w:val="FF0000"/>
                <w:sz w:val="20"/>
              </w:rPr>
              <w:t>Total Payment</w:t>
            </w:r>
          </w:p>
        </w:tc>
      </w:tr>
      <w:tr w:rsidR="005C5452" w:rsidRPr="00D9298E" w14:paraId="4C03550B" w14:textId="77777777" w:rsidTr="003F4A15">
        <w:trPr>
          <w:trHeight w:val="896"/>
        </w:trPr>
        <w:tc>
          <w:tcPr>
            <w:tcW w:w="1280" w:type="dxa"/>
          </w:tcPr>
          <w:p w14:paraId="284B82CA" w14:textId="77777777" w:rsidR="005C5452" w:rsidRPr="00D9298E" w:rsidRDefault="005C5452" w:rsidP="005C5452">
            <w:pPr>
              <w:rPr>
                <w:i/>
                <w:color w:val="FF0000"/>
                <w:sz w:val="28"/>
              </w:rPr>
            </w:pPr>
            <w:r w:rsidRPr="00D9298E">
              <w:rPr>
                <w:i/>
                <w:color w:val="FF0000"/>
                <w:sz w:val="28"/>
              </w:rPr>
              <w:t>Year 1</w:t>
            </w:r>
          </w:p>
        </w:tc>
        <w:tc>
          <w:tcPr>
            <w:tcW w:w="1292" w:type="dxa"/>
          </w:tcPr>
          <w:p w14:paraId="73E53D32" w14:textId="77777777" w:rsidR="005C5452" w:rsidRPr="00580727" w:rsidRDefault="005C5452" w:rsidP="005C5452">
            <w:pPr>
              <w:rPr>
                <w:i/>
                <w:color w:val="5B9BD5" w:themeColor="accent1"/>
                <w:sz w:val="20"/>
                <w:szCs w:val="28"/>
              </w:rPr>
            </w:pPr>
          </w:p>
        </w:tc>
        <w:tc>
          <w:tcPr>
            <w:tcW w:w="1665" w:type="dxa"/>
          </w:tcPr>
          <w:p w14:paraId="3C69A1BF" w14:textId="77777777" w:rsidR="005C5452" w:rsidRPr="00580727" w:rsidRDefault="005C5452" w:rsidP="005C5452">
            <w:pPr>
              <w:rPr>
                <w:i/>
                <w:color w:val="5B9BD5" w:themeColor="accent1"/>
                <w:sz w:val="20"/>
                <w:szCs w:val="28"/>
              </w:rPr>
            </w:pPr>
          </w:p>
        </w:tc>
        <w:tc>
          <w:tcPr>
            <w:tcW w:w="1279" w:type="dxa"/>
          </w:tcPr>
          <w:p w14:paraId="3B6EFC85" w14:textId="77777777" w:rsidR="005C5452" w:rsidRPr="00580727" w:rsidRDefault="005C5452" w:rsidP="005C5452">
            <w:pPr>
              <w:rPr>
                <w:i/>
                <w:color w:val="5B9BD5" w:themeColor="accent1"/>
                <w:sz w:val="20"/>
                <w:szCs w:val="28"/>
              </w:rPr>
            </w:pPr>
          </w:p>
        </w:tc>
        <w:tc>
          <w:tcPr>
            <w:tcW w:w="1292" w:type="dxa"/>
          </w:tcPr>
          <w:p w14:paraId="2BDA55E1" w14:textId="77777777" w:rsidR="005C5452" w:rsidRPr="00580727" w:rsidRDefault="005C5452" w:rsidP="005C5452">
            <w:pPr>
              <w:rPr>
                <w:i/>
                <w:color w:val="70AD47" w:themeColor="accent6"/>
                <w:sz w:val="20"/>
                <w:szCs w:val="28"/>
              </w:rPr>
            </w:pPr>
          </w:p>
        </w:tc>
        <w:tc>
          <w:tcPr>
            <w:tcW w:w="1665" w:type="dxa"/>
          </w:tcPr>
          <w:p w14:paraId="721D713A" w14:textId="77777777" w:rsidR="005C5452" w:rsidRPr="00580727" w:rsidRDefault="005C5452" w:rsidP="005C5452">
            <w:pPr>
              <w:rPr>
                <w:i/>
                <w:color w:val="70AD47" w:themeColor="accent6"/>
                <w:sz w:val="20"/>
                <w:szCs w:val="28"/>
              </w:rPr>
            </w:pPr>
          </w:p>
        </w:tc>
        <w:tc>
          <w:tcPr>
            <w:tcW w:w="1700" w:type="dxa"/>
          </w:tcPr>
          <w:p w14:paraId="6E8DABC3" w14:textId="77777777" w:rsidR="005C5452" w:rsidRPr="00580727" w:rsidRDefault="005C5452" w:rsidP="005C5452">
            <w:pPr>
              <w:rPr>
                <w:i/>
                <w:color w:val="70AD47" w:themeColor="accent6"/>
                <w:sz w:val="20"/>
                <w:szCs w:val="28"/>
              </w:rPr>
            </w:pPr>
          </w:p>
        </w:tc>
      </w:tr>
      <w:tr w:rsidR="005C5452" w:rsidRPr="00D9298E" w14:paraId="7BCD3059" w14:textId="77777777" w:rsidTr="003F4A15">
        <w:trPr>
          <w:trHeight w:val="927"/>
        </w:trPr>
        <w:tc>
          <w:tcPr>
            <w:tcW w:w="1280" w:type="dxa"/>
          </w:tcPr>
          <w:p w14:paraId="36E274EB" w14:textId="77777777" w:rsidR="005C5452" w:rsidRPr="00D9298E" w:rsidRDefault="005C5452" w:rsidP="005C5452">
            <w:pPr>
              <w:rPr>
                <w:i/>
                <w:color w:val="FF0000"/>
                <w:sz w:val="28"/>
              </w:rPr>
            </w:pPr>
            <w:r w:rsidRPr="00D9298E">
              <w:rPr>
                <w:i/>
                <w:color w:val="FF0000"/>
                <w:sz w:val="28"/>
              </w:rPr>
              <w:t>Year 2</w:t>
            </w:r>
          </w:p>
        </w:tc>
        <w:tc>
          <w:tcPr>
            <w:tcW w:w="1292" w:type="dxa"/>
          </w:tcPr>
          <w:p w14:paraId="28AC20C2" w14:textId="77777777" w:rsidR="005C5452" w:rsidRPr="00580727" w:rsidRDefault="005C5452" w:rsidP="005C5452">
            <w:pPr>
              <w:rPr>
                <w:i/>
                <w:color w:val="5B9BD5" w:themeColor="accent1"/>
                <w:sz w:val="20"/>
                <w:szCs w:val="28"/>
              </w:rPr>
            </w:pPr>
          </w:p>
        </w:tc>
        <w:tc>
          <w:tcPr>
            <w:tcW w:w="1665" w:type="dxa"/>
          </w:tcPr>
          <w:p w14:paraId="6E716D98" w14:textId="77777777" w:rsidR="005C5452" w:rsidRPr="00580727" w:rsidRDefault="005C5452" w:rsidP="005C5452">
            <w:pPr>
              <w:rPr>
                <w:i/>
                <w:color w:val="5B9BD5" w:themeColor="accent1"/>
                <w:sz w:val="20"/>
                <w:szCs w:val="28"/>
              </w:rPr>
            </w:pPr>
          </w:p>
        </w:tc>
        <w:tc>
          <w:tcPr>
            <w:tcW w:w="1279" w:type="dxa"/>
          </w:tcPr>
          <w:p w14:paraId="10864620" w14:textId="77777777" w:rsidR="005C5452" w:rsidRPr="00580727" w:rsidRDefault="005C5452" w:rsidP="005C5452">
            <w:pPr>
              <w:rPr>
                <w:i/>
                <w:color w:val="5B9BD5" w:themeColor="accent1"/>
                <w:sz w:val="20"/>
                <w:szCs w:val="28"/>
              </w:rPr>
            </w:pPr>
          </w:p>
        </w:tc>
        <w:tc>
          <w:tcPr>
            <w:tcW w:w="1292" w:type="dxa"/>
          </w:tcPr>
          <w:p w14:paraId="0A3CEE4E" w14:textId="77777777" w:rsidR="005C5452" w:rsidRPr="00580727" w:rsidRDefault="005C5452" w:rsidP="005C5452">
            <w:pPr>
              <w:rPr>
                <w:i/>
                <w:color w:val="70AD47" w:themeColor="accent6"/>
                <w:sz w:val="20"/>
                <w:szCs w:val="28"/>
              </w:rPr>
            </w:pPr>
          </w:p>
        </w:tc>
        <w:tc>
          <w:tcPr>
            <w:tcW w:w="1665" w:type="dxa"/>
          </w:tcPr>
          <w:p w14:paraId="5E8ECE0C" w14:textId="77777777" w:rsidR="005C5452" w:rsidRPr="00580727" w:rsidRDefault="005C5452" w:rsidP="005C5452">
            <w:pPr>
              <w:rPr>
                <w:i/>
                <w:color w:val="70AD47" w:themeColor="accent6"/>
                <w:sz w:val="20"/>
                <w:szCs w:val="28"/>
              </w:rPr>
            </w:pPr>
          </w:p>
        </w:tc>
        <w:tc>
          <w:tcPr>
            <w:tcW w:w="1700" w:type="dxa"/>
          </w:tcPr>
          <w:p w14:paraId="2783868A" w14:textId="77777777" w:rsidR="005C5452" w:rsidRPr="00580727" w:rsidRDefault="005C5452" w:rsidP="005C5452">
            <w:pPr>
              <w:rPr>
                <w:i/>
                <w:color w:val="70AD47" w:themeColor="accent6"/>
                <w:sz w:val="20"/>
                <w:szCs w:val="28"/>
              </w:rPr>
            </w:pPr>
          </w:p>
        </w:tc>
      </w:tr>
      <w:tr w:rsidR="005C5452" w:rsidRPr="00D9298E" w14:paraId="32123B7E" w14:textId="77777777" w:rsidTr="003F4A15">
        <w:trPr>
          <w:trHeight w:val="896"/>
        </w:trPr>
        <w:tc>
          <w:tcPr>
            <w:tcW w:w="1280" w:type="dxa"/>
          </w:tcPr>
          <w:p w14:paraId="09C4CCD5" w14:textId="77777777" w:rsidR="005C5452" w:rsidRPr="00D9298E" w:rsidRDefault="005C5452" w:rsidP="005C5452">
            <w:pPr>
              <w:rPr>
                <w:i/>
                <w:color w:val="FF0000"/>
                <w:sz w:val="28"/>
              </w:rPr>
            </w:pPr>
            <w:r w:rsidRPr="00D9298E">
              <w:rPr>
                <w:i/>
                <w:color w:val="FF0000"/>
                <w:sz w:val="28"/>
              </w:rPr>
              <w:t>Year 3</w:t>
            </w:r>
          </w:p>
        </w:tc>
        <w:tc>
          <w:tcPr>
            <w:tcW w:w="1292" w:type="dxa"/>
          </w:tcPr>
          <w:p w14:paraId="5DF2BCA7" w14:textId="77777777" w:rsidR="005C5452" w:rsidRPr="00580727" w:rsidRDefault="005C5452" w:rsidP="005C5452">
            <w:pPr>
              <w:rPr>
                <w:i/>
                <w:color w:val="5B9BD5" w:themeColor="accent1"/>
                <w:sz w:val="20"/>
                <w:szCs w:val="28"/>
              </w:rPr>
            </w:pPr>
          </w:p>
        </w:tc>
        <w:tc>
          <w:tcPr>
            <w:tcW w:w="1665" w:type="dxa"/>
          </w:tcPr>
          <w:p w14:paraId="443C3220" w14:textId="77777777" w:rsidR="005C5452" w:rsidRPr="00580727" w:rsidRDefault="005C5452" w:rsidP="005C5452">
            <w:pPr>
              <w:rPr>
                <w:i/>
                <w:color w:val="5B9BD5" w:themeColor="accent1"/>
                <w:sz w:val="20"/>
                <w:szCs w:val="28"/>
              </w:rPr>
            </w:pPr>
          </w:p>
        </w:tc>
        <w:tc>
          <w:tcPr>
            <w:tcW w:w="1279" w:type="dxa"/>
          </w:tcPr>
          <w:p w14:paraId="545BDF33" w14:textId="77777777" w:rsidR="005C5452" w:rsidRPr="00580727" w:rsidRDefault="005C5452" w:rsidP="005C5452">
            <w:pPr>
              <w:rPr>
                <w:i/>
                <w:color w:val="5B9BD5" w:themeColor="accent1"/>
                <w:sz w:val="20"/>
                <w:szCs w:val="28"/>
              </w:rPr>
            </w:pPr>
          </w:p>
        </w:tc>
        <w:tc>
          <w:tcPr>
            <w:tcW w:w="1292" w:type="dxa"/>
          </w:tcPr>
          <w:p w14:paraId="638E7EBE" w14:textId="77777777" w:rsidR="005C5452" w:rsidRPr="00580727" w:rsidRDefault="005C5452" w:rsidP="005C5452">
            <w:pPr>
              <w:rPr>
                <w:i/>
                <w:color w:val="70AD47" w:themeColor="accent6"/>
                <w:sz w:val="20"/>
                <w:szCs w:val="28"/>
              </w:rPr>
            </w:pPr>
          </w:p>
        </w:tc>
        <w:tc>
          <w:tcPr>
            <w:tcW w:w="1665" w:type="dxa"/>
          </w:tcPr>
          <w:p w14:paraId="6CA12958" w14:textId="77777777" w:rsidR="005C5452" w:rsidRPr="00580727" w:rsidRDefault="005C5452" w:rsidP="005C5452">
            <w:pPr>
              <w:rPr>
                <w:i/>
                <w:color w:val="70AD47" w:themeColor="accent6"/>
                <w:sz w:val="20"/>
                <w:szCs w:val="28"/>
              </w:rPr>
            </w:pPr>
          </w:p>
        </w:tc>
        <w:tc>
          <w:tcPr>
            <w:tcW w:w="1700" w:type="dxa"/>
          </w:tcPr>
          <w:p w14:paraId="7DBC0B80" w14:textId="77777777" w:rsidR="005C5452" w:rsidRPr="00580727" w:rsidRDefault="005C5452" w:rsidP="005C5452">
            <w:pPr>
              <w:rPr>
                <w:i/>
                <w:color w:val="70AD47" w:themeColor="accent6"/>
                <w:sz w:val="20"/>
                <w:szCs w:val="28"/>
              </w:rPr>
            </w:pPr>
          </w:p>
        </w:tc>
      </w:tr>
      <w:tr w:rsidR="005C5452" w:rsidRPr="00D9298E" w14:paraId="4620F0BF" w14:textId="77777777" w:rsidTr="003F4A15">
        <w:trPr>
          <w:trHeight w:val="896"/>
        </w:trPr>
        <w:tc>
          <w:tcPr>
            <w:tcW w:w="1280" w:type="dxa"/>
          </w:tcPr>
          <w:p w14:paraId="00810C58" w14:textId="77777777" w:rsidR="005C5452" w:rsidRPr="00D9298E" w:rsidRDefault="005C5452" w:rsidP="005C5452">
            <w:pPr>
              <w:rPr>
                <w:i/>
                <w:color w:val="FF0000"/>
                <w:sz w:val="28"/>
              </w:rPr>
            </w:pPr>
            <w:r>
              <w:rPr>
                <w:i/>
                <w:color w:val="FF0000"/>
                <w:sz w:val="28"/>
              </w:rPr>
              <w:t>Year 4</w:t>
            </w:r>
          </w:p>
        </w:tc>
        <w:tc>
          <w:tcPr>
            <w:tcW w:w="1292" w:type="dxa"/>
          </w:tcPr>
          <w:p w14:paraId="71C34EF4" w14:textId="77777777" w:rsidR="005C5452" w:rsidRPr="00580727" w:rsidRDefault="005C5452" w:rsidP="005C5452">
            <w:pPr>
              <w:rPr>
                <w:i/>
                <w:color w:val="5B9BD5" w:themeColor="accent1"/>
                <w:sz w:val="20"/>
                <w:szCs w:val="28"/>
              </w:rPr>
            </w:pPr>
          </w:p>
        </w:tc>
        <w:tc>
          <w:tcPr>
            <w:tcW w:w="1665" w:type="dxa"/>
          </w:tcPr>
          <w:p w14:paraId="6CB8CF50" w14:textId="77777777" w:rsidR="005C5452" w:rsidRPr="00580727" w:rsidRDefault="005C5452" w:rsidP="005C5452">
            <w:pPr>
              <w:rPr>
                <w:i/>
                <w:color w:val="5B9BD5" w:themeColor="accent1"/>
                <w:sz w:val="20"/>
                <w:szCs w:val="28"/>
              </w:rPr>
            </w:pPr>
          </w:p>
        </w:tc>
        <w:tc>
          <w:tcPr>
            <w:tcW w:w="1279" w:type="dxa"/>
          </w:tcPr>
          <w:p w14:paraId="08F6325E" w14:textId="77777777" w:rsidR="005C5452" w:rsidRPr="00580727" w:rsidRDefault="005C5452" w:rsidP="005C5452">
            <w:pPr>
              <w:rPr>
                <w:i/>
                <w:color w:val="5B9BD5" w:themeColor="accent1"/>
                <w:sz w:val="20"/>
                <w:szCs w:val="28"/>
              </w:rPr>
            </w:pPr>
          </w:p>
        </w:tc>
        <w:tc>
          <w:tcPr>
            <w:tcW w:w="1292" w:type="dxa"/>
          </w:tcPr>
          <w:p w14:paraId="67F6EED4" w14:textId="77777777" w:rsidR="005C5452" w:rsidRPr="00580727" w:rsidRDefault="005C5452" w:rsidP="005C5452">
            <w:pPr>
              <w:rPr>
                <w:i/>
                <w:color w:val="70AD47" w:themeColor="accent6"/>
                <w:sz w:val="20"/>
                <w:szCs w:val="28"/>
              </w:rPr>
            </w:pPr>
          </w:p>
        </w:tc>
        <w:tc>
          <w:tcPr>
            <w:tcW w:w="1665" w:type="dxa"/>
          </w:tcPr>
          <w:p w14:paraId="07351B14" w14:textId="77777777" w:rsidR="005C5452" w:rsidRPr="00580727" w:rsidRDefault="005C5452" w:rsidP="005C5452">
            <w:pPr>
              <w:rPr>
                <w:i/>
                <w:color w:val="70AD47" w:themeColor="accent6"/>
                <w:sz w:val="20"/>
                <w:szCs w:val="28"/>
              </w:rPr>
            </w:pPr>
          </w:p>
        </w:tc>
        <w:tc>
          <w:tcPr>
            <w:tcW w:w="1700" w:type="dxa"/>
          </w:tcPr>
          <w:p w14:paraId="1B5C7C80" w14:textId="77777777" w:rsidR="005C5452" w:rsidRPr="00580727" w:rsidRDefault="005C5452" w:rsidP="005C5452">
            <w:pPr>
              <w:rPr>
                <w:i/>
                <w:color w:val="70AD47" w:themeColor="accent6"/>
                <w:sz w:val="20"/>
                <w:szCs w:val="28"/>
              </w:rPr>
            </w:pPr>
          </w:p>
        </w:tc>
      </w:tr>
      <w:tr w:rsidR="005C5452" w:rsidRPr="00D9298E" w14:paraId="69AF1B0E" w14:textId="77777777" w:rsidTr="003F4A15">
        <w:trPr>
          <w:trHeight w:val="1604"/>
        </w:trPr>
        <w:tc>
          <w:tcPr>
            <w:tcW w:w="1280" w:type="dxa"/>
          </w:tcPr>
          <w:p w14:paraId="78C0BCB4" w14:textId="77777777" w:rsidR="005C5452" w:rsidRPr="00D9298E" w:rsidRDefault="005C5452" w:rsidP="005C5452">
            <w:pPr>
              <w:rPr>
                <w:i/>
                <w:color w:val="FF0000"/>
                <w:sz w:val="28"/>
              </w:rPr>
            </w:pPr>
            <w:r>
              <w:rPr>
                <w:i/>
                <w:color w:val="FF0000"/>
                <w:sz w:val="28"/>
              </w:rPr>
              <w:t xml:space="preserve">Total </w:t>
            </w:r>
          </w:p>
        </w:tc>
        <w:tc>
          <w:tcPr>
            <w:tcW w:w="1292" w:type="dxa"/>
          </w:tcPr>
          <w:p w14:paraId="1514461F" w14:textId="77777777" w:rsidR="005C5452" w:rsidRPr="00580727" w:rsidRDefault="005C5452" w:rsidP="005C5452">
            <w:pPr>
              <w:rPr>
                <w:i/>
                <w:color w:val="5B9BD5" w:themeColor="accent1"/>
                <w:sz w:val="20"/>
                <w:szCs w:val="28"/>
              </w:rPr>
            </w:pPr>
          </w:p>
        </w:tc>
        <w:tc>
          <w:tcPr>
            <w:tcW w:w="1665" w:type="dxa"/>
          </w:tcPr>
          <w:p w14:paraId="45D2C923" w14:textId="77777777" w:rsidR="005C5452" w:rsidRPr="00580727" w:rsidRDefault="005C5452" w:rsidP="005C5452">
            <w:pPr>
              <w:rPr>
                <w:i/>
                <w:color w:val="5B9BD5" w:themeColor="accent1"/>
                <w:sz w:val="20"/>
                <w:szCs w:val="28"/>
              </w:rPr>
            </w:pPr>
          </w:p>
        </w:tc>
        <w:tc>
          <w:tcPr>
            <w:tcW w:w="1279" w:type="dxa"/>
          </w:tcPr>
          <w:p w14:paraId="427B0E32" w14:textId="77777777" w:rsidR="005C5452" w:rsidRPr="00580727" w:rsidRDefault="005C5452" w:rsidP="005C5452">
            <w:pPr>
              <w:rPr>
                <w:i/>
                <w:color w:val="5B9BD5" w:themeColor="accent1"/>
                <w:sz w:val="20"/>
                <w:szCs w:val="28"/>
              </w:rPr>
            </w:pPr>
          </w:p>
        </w:tc>
        <w:tc>
          <w:tcPr>
            <w:tcW w:w="1292" w:type="dxa"/>
          </w:tcPr>
          <w:p w14:paraId="05DC5CC6" w14:textId="77777777" w:rsidR="005C5452" w:rsidRPr="00580727" w:rsidRDefault="005C5452" w:rsidP="005C5452">
            <w:pPr>
              <w:rPr>
                <w:i/>
                <w:color w:val="70AD47" w:themeColor="accent6"/>
                <w:sz w:val="20"/>
                <w:szCs w:val="28"/>
              </w:rPr>
            </w:pPr>
          </w:p>
        </w:tc>
        <w:tc>
          <w:tcPr>
            <w:tcW w:w="1665" w:type="dxa"/>
          </w:tcPr>
          <w:p w14:paraId="71DFCBC7" w14:textId="77777777" w:rsidR="005C5452" w:rsidRPr="00580727" w:rsidRDefault="005C5452" w:rsidP="005C5452">
            <w:pPr>
              <w:rPr>
                <w:i/>
                <w:color w:val="70AD47" w:themeColor="accent6"/>
                <w:sz w:val="20"/>
                <w:szCs w:val="28"/>
              </w:rPr>
            </w:pPr>
          </w:p>
        </w:tc>
        <w:tc>
          <w:tcPr>
            <w:tcW w:w="1700" w:type="dxa"/>
          </w:tcPr>
          <w:p w14:paraId="319985CF" w14:textId="77777777" w:rsidR="005C5452" w:rsidRPr="00580727" w:rsidRDefault="005C5452" w:rsidP="005C5452">
            <w:pPr>
              <w:jc w:val="center"/>
              <w:rPr>
                <w:i/>
                <w:color w:val="70AD47" w:themeColor="accent6"/>
                <w:sz w:val="20"/>
                <w:szCs w:val="28"/>
              </w:rPr>
            </w:pPr>
          </w:p>
        </w:tc>
      </w:tr>
    </w:tbl>
    <w:p w14:paraId="7DADE583" w14:textId="77777777" w:rsidR="00D9298E" w:rsidRPr="005C5452" w:rsidRDefault="005C5452" w:rsidP="005C5452">
      <w:pPr>
        <w:spacing w:line="360" w:lineRule="auto"/>
        <w:rPr>
          <w:b/>
          <w:i/>
          <w:color w:val="FF0000"/>
          <w:sz w:val="28"/>
        </w:rPr>
      </w:pPr>
      <w:r>
        <w:rPr>
          <w:b/>
          <w:i/>
          <w:color w:val="FF0000"/>
          <w:sz w:val="28"/>
        </w:rPr>
        <w:tab/>
      </w:r>
      <w:r>
        <w:rPr>
          <w:b/>
          <w:i/>
          <w:color w:val="FF0000"/>
          <w:sz w:val="28"/>
        </w:rPr>
        <w:tab/>
      </w:r>
      <w:r>
        <w:rPr>
          <w:b/>
          <w:i/>
          <w:color w:val="FF0000"/>
          <w:sz w:val="28"/>
        </w:rPr>
        <w:tab/>
      </w:r>
      <w:r w:rsidR="00D9298E" w:rsidRPr="00D9298E">
        <w:rPr>
          <w:b/>
          <w:i/>
          <w:color w:val="5B9BD5" w:themeColor="accent1"/>
          <w:sz w:val="28"/>
        </w:rPr>
        <w:t>Flat Rate</w:t>
      </w:r>
      <w:r w:rsidR="00D9298E" w:rsidRPr="00D9298E">
        <w:rPr>
          <w:b/>
          <w:i/>
          <w:color w:val="FF0000"/>
          <w:sz w:val="28"/>
        </w:rPr>
        <w:tab/>
      </w:r>
      <w:r w:rsidR="00D9298E" w:rsidRPr="00D9298E">
        <w:rPr>
          <w:b/>
          <w:i/>
          <w:color w:val="FF0000"/>
          <w:sz w:val="28"/>
        </w:rPr>
        <w:tab/>
      </w:r>
      <w:r w:rsidR="00D9298E" w:rsidRPr="00D9298E">
        <w:rPr>
          <w:b/>
          <w:i/>
          <w:color w:val="FF0000"/>
          <w:sz w:val="28"/>
        </w:rPr>
        <w:tab/>
      </w:r>
      <w:r w:rsidR="00D9298E" w:rsidRPr="00D9298E">
        <w:rPr>
          <w:b/>
          <w:i/>
          <w:color w:val="FF0000"/>
          <w:sz w:val="28"/>
        </w:rPr>
        <w:tab/>
      </w:r>
      <w:r w:rsidR="00D9298E" w:rsidRPr="00D9298E">
        <w:rPr>
          <w:b/>
          <w:i/>
          <w:color w:val="70AD47" w:themeColor="accent6"/>
          <w:sz w:val="28"/>
        </w:rPr>
        <w:t>APR Rate</w:t>
      </w:r>
    </w:p>
    <w:p w14:paraId="134AD558" w14:textId="77777777" w:rsidR="00490489" w:rsidRPr="00D9298E" w:rsidRDefault="00490489" w:rsidP="00D9298E">
      <w:pPr>
        <w:spacing w:line="360" w:lineRule="auto"/>
        <w:ind w:left="360"/>
        <w:rPr>
          <w:b/>
          <w:i/>
          <w:color w:val="000000" w:themeColor="text1"/>
          <w:sz w:val="28"/>
        </w:rPr>
      </w:pPr>
    </w:p>
    <w:p w14:paraId="38E74319" w14:textId="77777777" w:rsidR="005C5452" w:rsidRDefault="005C5452" w:rsidP="00D9298E">
      <w:pPr>
        <w:spacing w:line="216" w:lineRule="auto"/>
        <w:rPr>
          <w:b/>
          <w:sz w:val="36"/>
        </w:rPr>
      </w:pPr>
    </w:p>
    <w:p w14:paraId="1B05DD6B" w14:textId="77777777" w:rsidR="005C5452" w:rsidRDefault="005C5452" w:rsidP="00D9298E">
      <w:pPr>
        <w:spacing w:line="216" w:lineRule="auto"/>
        <w:rPr>
          <w:b/>
          <w:sz w:val="36"/>
        </w:rPr>
      </w:pPr>
    </w:p>
    <w:p w14:paraId="4B0C0259" w14:textId="77777777" w:rsidR="005C5452" w:rsidRDefault="005C5452" w:rsidP="00D9298E">
      <w:pPr>
        <w:spacing w:line="216" w:lineRule="auto"/>
        <w:rPr>
          <w:b/>
          <w:sz w:val="36"/>
        </w:rPr>
      </w:pPr>
    </w:p>
    <w:p w14:paraId="26C2FE2E" w14:textId="37B51CFD" w:rsidR="005C5452" w:rsidRDefault="005C5452" w:rsidP="00D9298E">
      <w:pPr>
        <w:spacing w:line="216" w:lineRule="auto"/>
        <w:rPr>
          <w:b/>
          <w:sz w:val="36"/>
        </w:rPr>
      </w:pPr>
    </w:p>
    <w:p w14:paraId="3A25DE11" w14:textId="77777777" w:rsidR="003F4A15" w:rsidRDefault="003F4A15" w:rsidP="00D9298E">
      <w:pPr>
        <w:spacing w:line="216" w:lineRule="auto"/>
        <w:rPr>
          <w:b/>
          <w:sz w:val="36"/>
        </w:rPr>
      </w:pPr>
    </w:p>
    <w:p w14:paraId="219DE921" w14:textId="77777777" w:rsidR="00D9298E" w:rsidRPr="0064178B" w:rsidRDefault="00D9298E" w:rsidP="00D9298E">
      <w:pPr>
        <w:spacing w:line="216" w:lineRule="auto"/>
        <w:rPr>
          <w:b/>
          <w:sz w:val="36"/>
        </w:rPr>
      </w:pPr>
      <w:r>
        <w:rPr>
          <w:b/>
          <w:sz w:val="36"/>
        </w:rPr>
        <w:t>Question 2</w:t>
      </w:r>
    </w:p>
    <w:p w14:paraId="4205563A" w14:textId="77777777" w:rsidR="00D9298E" w:rsidRDefault="00D9298E" w:rsidP="00D9298E">
      <w:r>
        <w:t>You are asked to recommend an interest rate to your business teacher based on the following figures. Which would you recommend and why?</w:t>
      </w:r>
    </w:p>
    <w:p w14:paraId="61C9D499" w14:textId="59C508F1" w:rsidR="00D9298E" w:rsidRPr="00D9298E" w:rsidRDefault="00D9298E" w:rsidP="00D9298E">
      <w:pPr>
        <w:spacing w:line="360" w:lineRule="auto"/>
        <w:rPr>
          <w:b/>
          <w:i/>
          <w:color w:val="FF0000"/>
          <w:sz w:val="28"/>
        </w:rPr>
      </w:pPr>
      <w:r>
        <w:rPr>
          <w:b/>
          <w:i/>
          <w:color w:val="FF0000"/>
          <w:sz w:val="28"/>
        </w:rPr>
        <w:t>Sum of money borr</w:t>
      </w:r>
      <w:r w:rsidR="00812652">
        <w:rPr>
          <w:b/>
          <w:i/>
          <w:color w:val="FF0000"/>
          <w:sz w:val="28"/>
        </w:rPr>
        <w:t>owed is €5,</w:t>
      </w:r>
      <w:r w:rsidR="00580727">
        <w:rPr>
          <w:b/>
          <w:i/>
          <w:color w:val="FF0000"/>
          <w:sz w:val="28"/>
        </w:rPr>
        <w:t>000 and is to be repaid over 5</w:t>
      </w:r>
      <w:r w:rsidRPr="00D9298E">
        <w:rPr>
          <w:b/>
          <w:i/>
          <w:color w:val="FF0000"/>
          <w:sz w:val="28"/>
        </w:rPr>
        <w:t xml:space="preserve"> years at 1% interest per annum. We will assume one payment, including interest, is made at the end of the year. </w:t>
      </w:r>
    </w:p>
    <w:p w14:paraId="16EDD025" w14:textId="77777777" w:rsidR="00D9298E" w:rsidRPr="00D9298E" w:rsidRDefault="00D9298E" w:rsidP="00D9298E">
      <w:pPr>
        <w:spacing w:line="360" w:lineRule="auto"/>
        <w:ind w:left="360"/>
        <w:rPr>
          <w:b/>
          <w:i/>
          <w:color w:val="000000" w:themeColor="text1"/>
          <w:sz w:val="28"/>
        </w:rPr>
      </w:pPr>
      <w:r w:rsidRPr="00D9298E">
        <w:rPr>
          <w:b/>
          <w:i/>
          <w:color w:val="FF0000"/>
          <w:sz w:val="28"/>
        </w:rPr>
        <w:tab/>
      </w:r>
      <w:r w:rsidRPr="00D9298E">
        <w:rPr>
          <w:b/>
          <w:i/>
          <w:color w:val="FF0000"/>
          <w:sz w:val="28"/>
        </w:rPr>
        <w:tab/>
      </w:r>
      <w:r w:rsidRPr="00D9298E">
        <w:rPr>
          <w:b/>
          <w:i/>
          <w:color w:val="FF0000"/>
          <w:sz w:val="28"/>
        </w:rPr>
        <w:tab/>
      </w:r>
      <w:r w:rsidRPr="00D9298E">
        <w:rPr>
          <w:b/>
          <w:i/>
          <w:color w:val="FF0000"/>
          <w:sz w:val="28"/>
        </w:rPr>
        <w:tab/>
      </w:r>
      <w:r w:rsidRPr="00D9298E">
        <w:rPr>
          <w:b/>
          <w:i/>
          <w:color w:val="5B9BD5" w:themeColor="accent1"/>
          <w:sz w:val="28"/>
        </w:rPr>
        <w:t>Flat Rate</w:t>
      </w:r>
      <w:r w:rsidRPr="00D9298E">
        <w:rPr>
          <w:b/>
          <w:i/>
          <w:color w:val="FF0000"/>
          <w:sz w:val="28"/>
        </w:rPr>
        <w:tab/>
      </w:r>
      <w:r w:rsidRPr="00D9298E">
        <w:rPr>
          <w:b/>
          <w:i/>
          <w:color w:val="FF0000"/>
          <w:sz w:val="28"/>
        </w:rPr>
        <w:tab/>
      </w:r>
      <w:r w:rsidRPr="00D9298E">
        <w:rPr>
          <w:b/>
          <w:i/>
          <w:color w:val="FF0000"/>
          <w:sz w:val="28"/>
        </w:rPr>
        <w:tab/>
      </w:r>
      <w:r w:rsidRPr="00D9298E">
        <w:rPr>
          <w:b/>
          <w:i/>
          <w:color w:val="FF0000"/>
          <w:sz w:val="28"/>
        </w:rPr>
        <w:tab/>
      </w:r>
      <w:r w:rsidRPr="00D9298E">
        <w:rPr>
          <w:b/>
          <w:i/>
          <w:color w:val="70AD47" w:themeColor="accent6"/>
          <w:sz w:val="28"/>
        </w:rPr>
        <w:t>APR Rate</w:t>
      </w:r>
    </w:p>
    <w:tbl>
      <w:tblPr>
        <w:tblStyle w:val="TableGrid"/>
        <w:tblpPr w:leftFromText="180" w:rightFromText="180" w:vertAnchor="text" w:horzAnchor="margin" w:tblpXSpec="center" w:tblpY="308"/>
        <w:tblW w:w="10173" w:type="dxa"/>
        <w:tblLook w:val="04A0" w:firstRow="1" w:lastRow="0" w:firstColumn="1" w:lastColumn="0" w:noHBand="0" w:noVBand="1"/>
      </w:tblPr>
      <w:tblGrid>
        <w:gridCol w:w="1280"/>
        <w:gridCol w:w="1292"/>
        <w:gridCol w:w="1665"/>
        <w:gridCol w:w="1279"/>
        <w:gridCol w:w="1292"/>
        <w:gridCol w:w="1665"/>
        <w:gridCol w:w="1700"/>
      </w:tblGrid>
      <w:tr w:rsidR="003F4A15" w:rsidRPr="00D9298E" w14:paraId="0812D7FB" w14:textId="77777777" w:rsidTr="003F4A15">
        <w:trPr>
          <w:trHeight w:val="927"/>
        </w:trPr>
        <w:tc>
          <w:tcPr>
            <w:tcW w:w="1280" w:type="dxa"/>
          </w:tcPr>
          <w:p w14:paraId="6D6C27AE" w14:textId="77777777" w:rsidR="003F4A15" w:rsidRPr="00D9298E" w:rsidRDefault="003F4A15" w:rsidP="003F4A15">
            <w:pPr>
              <w:rPr>
                <w:i/>
                <w:color w:val="FF0000"/>
                <w:sz w:val="28"/>
              </w:rPr>
            </w:pPr>
          </w:p>
        </w:tc>
        <w:tc>
          <w:tcPr>
            <w:tcW w:w="1292" w:type="dxa"/>
          </w:tcPr>
          <w:p w14:paraId="693B2AB4" w14:textId="77777777" w:rsidR="003F4A15" w:rsidRPr="00580727" w:rsidRDefault="003F4A15" w:rsidP="003F4A15">
            <w:pPr>
              <w:rPr>
                <w:i/>
                <w:color w:val="FF0000"/>
                <w:sz w:val="20"/>
              </w:rPr>
            </w:pPr>
            <w:r w:rsidRPr="00580727">
              <w:rPr>
                <w:i/>
                <w:color w:val="FF0000"/>
                <w:sz w:val="20"/>
              </w:rPr>
              <w:t>Balance</w:t>
            </w:r>
          </w:p>
        </w:tc>
        <w:tc>
          <w:tcPr>
            <w:tcW w:w="1665" w:type="dxa"/>
          </w:tcPr>
          <w:p w14:paraId="1DE23C32" w14:textId="77777777" w:rsidR="003F4A15" w:rsidRPr="00580727" w:rsidRDefault="003F4A15" w:rsidP="003F4A15">
            <w:pPr>
              <w:rPr>
                <w:i/>
                <w:color w:val="FF0000"/>
                <w:sz w:val="20"/>
              </w:rPr>
            </w:pPr>
            <w:r>
              <w:rPr>
                <w:i/>
                <w:color w:val="FF0000"/>
                <w:sz w:val="20"/>
              </w:rPr>
              <w:t>Interest</w:t>
            </w:r>
          </w:p>
        </w:tc>
        <w:tc>
          <w:tcPr>
            <w:tcW w:w="1279" w:type="dxa"/>
          </w:tcPr>
          <w:p w14:paraId="0B2C06DC" w14:textId="77777777" w:rsidR="003F4A15" w:rsidRPr="00580727" w:rsidRDefault="003F4A15" w:rsidP="003F4A15">
            <w:pPr>
              <w:rPr>
                <w:i/>
                <w:color w:val="FF0000"/>
                <w:sz w:val="20"/>
              </w:rPr>
            </w:pPr>
            <w:r>
              <w:rPr>
                <w:i/>
                <w:color w:val="FF0000"/>
                <w:sz w:val="20"/>
              </w:rPr>
              <w:t>Total Payment</w:t>
            </w:r>
          </w:p>
        </w:tc>
        <w:tc>
          <w:tcPr>
            <w:tcW w:w="1292" w:type="dxa"/>
          </w:tcPr>
          <w:p w14:paraId="330FDE58" w14:textId="77777777" w:rsidR="003F4A15" w:rsidRPr="00580727" w:rsidRDefault="003F4A15" w:rsidP="003F4A15">
            <w:pPr>
              <w:rPr>
                <w:i/>
                <w:color w:val="FF0000"/>
                <w:sz w:val="20"/>
              </w:rPr>
            </w:pPr>
            <w:r w:rsidRPr="00580727">
              <w:rPr>
                <w:i/>
                <w:color w:val="FF0000"/>
                <w:sz w:val="20"/>
              </w:rPr>
              <w:t>Balance</w:t>
            </w:r>
          </w:p>
        </w:tc>
        <w:tc>
          <w:tcPr>
            <w:tcW w:w="1665" w:type="dxa"/>
          </w:tcPr>
          <w:p w14:paraId="02D1A732" w14:textId="77777777" w:rsidR="003F4A15" w:rsidRPr="00580727" w:rsidRDefault="003F4A15" w:rsidP="003F4A15">
            <w:pPr>
              <w:rPr>
                <w:i/>
                <w:color w:val="FF0000"/>
                <w:sz w:val="20"/>
              </w:rPr>
            </w:pPr>
            <w:r>
              <w:rPr>
                <w:i/>
                <w:color w:val="FF0000"/>
                <w:sz w:val="20"/>
              </w:rPr>
              <w:t>Interest</w:t>
            </w:r>
          </w:p>
        </w:tc>
        <w:tc>
          <w:tcPr>
            <w:tcW w:w="1700" w:type="dxa"/>
          </w:tcPr>
          <w:p w14:paraId="4007D8BE" w14:textId="77777777" w:rsidR="003F4A15" w:rsidRPr="00580727" w:rsidRDefault="003F4A15" w:rsidP="003F4A15">
            <w:pPr>
              <w:rPr>
                <w:i/>
                <w:color w:val="FF0000"/>
                <w:sz w:val="20"/>
              </w:rPr>
            </w:pPr>
            <w:r>
              <w:rPr>
                <w:i/>
                <w:color w:val="FF0000"/>
                <w:sz w:val="20"/>
              </w:rPr>
              <w:t>Total Payment</w:t>
            </w:r>
          </w:p>
        </w:tc>
      </w:tr>
      <w:tr w:rsidR="003F4A15" w:rsidRPr="00D9298E" w14:paraId="5229476D" w14:textId="77777777" w:rsidTr="003F4A15">
        <w:trPr>
          <w:trHeight w:val="896"/>
        </w:trPr>
        <w:tc>
          <w:tcPr>
            <w:tcW w:w="1280" w:type="dxa"/>
          </w:tcPr>
          <w:p w14:paraId="55F47254" w14:textId="77777777" w:rsidR="003F4A15" w:rsidRPr="00D9298E" w:rsidRDefault="003F4A15" w:rsidP="003F4A15">
            <w:pPr>
              <w:rPr>
                <w:i/>
                <w:color w:val="FF0000"/>
                <w:sz w:val="28"/>
              </w:rPr>
            </w:pPr>
            <w:r w:rsidRPr="00D9298E">
              <w:rPr>
                <w:i/>
                <w:color w:val="FF0000"/>
                <w:sz w:val="28"/>
              </w:rPr>
              <w:t>Year 1</w:t>
            </w:r>
          </w:p>
        </w:tc>
        <w:tc>
          <w:tcPr>
            <w:tcW w:w="1292" w:type="dxa"/>
          </w:tcPr>
          <w:p w14:paraId="1DD2D88F" w14:textId="77777777" w:rsidR="003F4A15" w:rsidRPr="00580727" w:rsidRDefault="003F4A15" w:rsidP="003F4A15">
            <w:pPr>
              <w:rPr>
                <w:i/>
                <w:color w:val="5B9BD5" w:themeColor="accent1"/>
                <w:sz w:val="20"/>
                <w:szCs w:val="28"/>
              </w:rPr>
            </w:pPr>
          </w:p>
        </w:tc>
        <w:tc>
          <w:tcPr>
            <w:tcW w:w="1665" w:type="dxa"/>
          </w:tcPr>
          <w:p w14:paraId="3CCAA9D6" w14:textId="77777777" w:rsidR="003F4A15" w:rsidRPr="00580727" w:rsidRDefault="003F4A15" w:rsidP="003F4A15">
            <w:pPr>
              <w:rPr>
                <w:i/>
                <w:color w:val="5B9BD5" w:themeColor="accent1"/>
                <w:sz w:val="20"/>
                <w:szCs w:val="28"/>
              </w:rPr>
            </w:pPr>
          </w:p>
        </w:tc>
        <w:tc>
          <w:tcPr>
            <w:tcW w:w="1279" w:type="dxa"/>
          </w:tcPr>
          <w:p w14:paraId="45E23FF2" w14:textId="77777777" w:rsidR="003F4A15" w:rsidRPr="00580727" w:rsidRDefault="003F4A15" w:rsidP="003F4A15">
            <w:pPr>
              <w:rPr>
                <w:i/>
                <w:color w:val="5B9BD5" w:themeColor="accent1"/>
                <w:sz w:val="20"/>
                <w:szCs w:val="28"/>
              </w:rPr>
            </w:pPr>
          </w:p>
        </w:tc>
        <w:tc>
          <w:tcPr>
            <w:tcW w:w="1292" w:type="dxa"/>
          </w:tcPr>
          <w:p w14:paraId="13BC1284" w14:textId="77777777" w:rsidR="003F4A15" w:rsidRPr="00580727" w:rsidRDefault="003F4A15" w:rsidP="003F4A15">
            <w:pPr>
              <w:rPr>
                <w:i/>
                <w:color w:val="70AD47" w:themeColor="accent6"/>
                <w:sz w:val="20"/>
                <w:szCs w:val="28"/>
              </w:rPr>
            </w:pPr>
          </w:p>
        </w:tc>
        <w:tc>
          <w:tcPr>
            <w:tcW w:w="1665" w:type="dxa"/>
          </w:tcPr>
          <w:p w14:paraId="311EFF23" w14:textId="77777777" w:rsidR="003F4A15" w:rsidRPr="00580727" w:rsidRDefault="003F4A15" w:rsidP="003F4A15">
            <w:pPr>
              <w:rPr>
                <w:i/>
                <w:color w:val="70AD47" w:themeColor="accent6"/>
                <w:sz w:val="20"/>
                <w:szCs w:val="28"/>
              </w:rPr>
            </w:pPr>
          </w:p>
        </w:tc>
        <w:tc>
          <w:tcPr>
            <w:tcW w:w="1700" w:type="dxa"/>
          </w:tcPr>
          <w:p w14:paraId="0D2EA980" w14:textId="77777777" w:rsidR="003F4A15" w:rsidRPr="00580727" w:rsidRDefault="003F4A15" w:rsidP="003F4A15">
            <w:pPr>
              <w:rPr>
                <w:i/>
                <w:color w:val="70AD47" w:themeColor="accent6"/>
                <w:sz w:val="20"/>
                <w:szCs w:val="28"/>
              </w:rPr>
            </w:pPr>
          </w:p>
        </w:tc>
      </w:tr>
      <w:tr w:rsidR="003F4A15" w:rsidRPr="00D9298E" w14:paraId="76470AA3" w14:textId="77777777" w:rsidTr="003F4A15">
        <w:trPr>
          <w:trHeight w:val="927"/>
        </w:trPr>
        <w:tc>
          <w:tcPr>
            <w:tcW w:w="1280" w:type="dxa"/>
          </w:tcPr>
          <w:p w14:paraId="14A5F5B8" w14:textId="77777777" w:rsidR="003F4A15" w:rsidRPr="00D9298E" w:rsidRDefault="003F4A15" w:rsidP="003F4A15">
            <w:pPr>
              <w:rPr>
                <w:i/>
                <w:color w:val="FF0000"/>
                <w:sz w:val="28"/>
              </w:rPr>
            </w:pPr>
            <w:r w:rsidRPr="00D9298E">
              <w:rPr>
                <w:i/>
                <w:color w:val="FF0000"/>
                <w:sz w:val="28"/>
              </w:rPr>
              <w:t>Year 2</w:t>
            </w:r>
          </w:p>
        </w:tc>
        <w:tc>
          <w:tcPr>
            <w:tcW w:w="1292" w:type="dxa"/>
          </w:tcPr>
          <w:p w14:paraId="3DD05482" w14:textId="77777777" w:rsidR="003F4A15" w:rsidRPr="00580727" w:rsidRDefault="003F4A15" w:rsidP="003F4A15">
            <w:pPr>
              <w:rPr>
                <w:i/>
                <w:color w:val="5B9BD5" w:themeColor="accent1"/>
                <w:sz w:val="20"/>
                <w:szCs w:val="28"/>
              </w:rPr>
            </w:pPr>
          </w:p>
        </w:tc>
        <w:tc>
          <w:tcPr>
            <w:tcW w:w="1665" w:type="dxa"/>
          </w:tcPr>
          <w:p w14:paraId="7C46CFB2" w14:textId="77777777" w:rsidR="003F4A15" w:rsidRPr="00580727" w:rsidRDefault="003F4A15" w:rsidP="003F4A15">
            <w:pPr>
              <w:rPr>
                <w:i/>
                <w:color w:val="5B9BD5" w:themeColor="accent1"/>
                <w:sz w:val="20"/>
                <w:szCs w:val="28"/>
              </w:rPr>
            </w:pPr>
          </w:p>
        </w:tc>
        <w:tc>
          <w:tcPr>
            <w:tcW w:w="1279" w:type="dxa"/>
          </w:tcPr>
          <w:p w14:paraId="439AE303" w14:textId="77777777" w:rsidR="003F4A15" w:rsidRPr="00580727" w:rsidRDefault="003F4A15" w:rsidP="003F4A15">
            <w:pPr>
              <w:rPr>
                <w:i/>
                <w:color w:val="5B9BD5" w:themeColor="accent1"/>
                <w:sz w:val="20"/>
                <w:szCs w:val="28"/>
              </w:rPr>
            </w:pPr>
          </w:p>
        </w:tc>
        <w:tc>
          <w:tcPr>
            <w:tcW w:w="1292" w:type="dxa"/>
          </w:tcPr>
          <w:p w14:paraId="2803D3F7" w14:textId="77777777" w:rsidR="003F4A15" w:rsidRPr="00580727" w:rsidRDefault="003F4A15" w:rsidP="003F4A15">
            <w:pPr>
              <w:rPr>
                <w:i/>
                <w:color w:val="70AD47" w:themeColor="accent6"/>
                <w:sz w:val="20"/>
                <w:szCs w:val="28"/>
              </w:rPr>
            </w:pPr>
          </w:p>
        </w:tc>
        <w:tc>
          <w:tcPr>
            <w:tcW w:w="1665" w:type="dxa"/>
          </w:tcPr>
          <w:p w14:paraId="35E77775" w14:textId="77777777" w:rsidR="003F4A15" w:rsidRPr="00580727" w:rsidRDefault="003F4A15" w:rsidP="003F4A15">
            <w:pPr>
              <w:rPr>
                <w:i/>
                <w:color w:val="70AD47" w:themeColor="accent6"/>
                <w:sz w:val="20"/>
                <w:szCs w:val="28"/>
              </w:rPr>
            </w:pPr>
          </w:p>
        </w:tc>
        <w:tc>
          <w:tcPr>
            <w:tcW w:w="1700" w:type="dxa"/>
          </w:tcPr>
          <w:p w14:paraId="0BDE9D59" w14:textId="77777777" w:rsidR="003F4A15" w:rsidRPr="00580727" w:rsidRDefault="003F4A15" w:rsidP="003F4A15">
            <w:pPr>
              <w:rPr>
                <w:i/>
                <w:color w:val="70AD47" w:themeColor="accent6"/>
                <w:sz w:val="20"/>
                <w:szCs w:val="28"/>
              </w:rPr>
            </w:pPr>
          </w:p>
        </w:tc>
      </w:tr>
      <w:tr w:rsidR="003F4A15" w:rsidRPr="00D9298E" w14:paraId="02667902" w14:textId="77777777" w:rsidTr="003F4A15">
        <w:trPr>
          <w:trHeight w:val="896"/>
        </w:trPr>
        <w:tc>
          <w:tcPr>
            <w:tcW w:w="1280" w:type="dxa"/>
          </w:tcPr>
          <w:p w14:paraId="1E700EF8" w14:textId="77777777" w:rsidR="003F4A15" w:rsidRPr="00D9298E" w:rsidRDefault="003F4A15" w:rsidP="003F4A15">
            <w:pPr>
              <w:rPr>
                <w:i/>
                <w:color w:val="FF0000"/>
                <w:sz w:val="28"/>
              </w:rPr>
            </w:pPr>
            <w:r w:rsidRPr="00D9298E">
              <w:rPr>
                <w:i/>
                <w:color w:val="FF0000"/>
                <w:sz w:val="28"/>
              </w:rPr>
              <w:t>Year 3</w:t>
            </w:r>
          </w:p>
        </w:tc>
        <w:tc>
          <w:tcPr>
            <w:tcW w:w="1292" w:type="dxa"/>
          </w:tcPr>
          <w:p w14:paraId="4BFB0E65" w14:textId="77777777" w:rsidR="003F4A15" w:rsidRPr="00580727" w:rsidRDefault="003F4A15" w:rsidP="003F4A15">
            <w:pPr>
              <w:rPr>
                <w:i/>
                <w:color w:val="5B9BD5" w:themeColor="accent1"/>
                <w:sz w:val="20"/>
                <w:szCs w:val="28"/>
              </w:rPr>
            </w:pPr>
          </w:p>
        </w:tc>
        <w:tc>
          <w:tcPr>
            <w:tcW w:w="1665" w:type="dxa"/>
          </w:tcPr>
          <w:p w14:paraId="79640B69" w14:textId="77777777" w:rsidR="003F4A15" w:rsidRPr="00580727" w:rsidRDefault="003F4A15" w:rsidP="003F4A15">
            <w:pPr>
              <w:rPr>
                <w:i/>
                <w:color w:val="5B9BD5" w:themeColor="accent1"/>
                <w:sz w:val="20"/>
                <w:szCs w:val="28"/>
              </w:rPr>
            </w:pPr>
          </w:p>
        </w:tc>
        <w:tc>
          <w:tcPr>
            <w:tcW w:w="1279" w:type="dxa"/>
          </w:tcPr>
          <w:p w14:paraId="0E16A95E" w14:textId="77777777" w:rsidR="003F4A15" w:rsidRPr="00580727" w:rsidRDefault="003F4A15" w:rsidP="003F4A15">
            <w:pPr>
              <w:rPr>
                <w:i/>
                <w:color w:val="5B9BD5" w:themeColor="accent1"/>
                <w:sz w:val="20"/>
                <w:szCs w:val="28"/>
              </w:rPr>
            </w:pPr>
          </w:p>
        </w:tc>
        <w:tc>
          <w:tcPr>
            <w:tcW w:w="1292" w:type="dxa"/>
          </w:tcPr>
          <w:p w14:paraId="166C361F" w14:textId="77777777" w:rsidR="003F4A15" w:rsidRPr="00580727" w:rsidRDefault="003F4A15" w:rsidP="003F4A15">
            <w:pPr>
              <w:rPr>
                <w:i/>
                <w:color w:val="70AD47" w:themeColor="accent6"/>
                <w:sz w:val="20"/>
                <w:szCs w:val="28"/>
              </w:rPr>
            </w:pPr>
          </w:p>
        </w:tc>
        <w:tc>
          <w:tcPr>
            <w:tcW w:w="1665" w:type="dxa"/>
          </w:tcPr>
          <w:p w14:paraId="5064F4DD" w14:textId="77777777" w:rsidR="003F4A15" w:rsidRPr="00580727" w:rsidRDefault="003F4A15" w:rsidP="003F4A15">
            <w:pPr>
              <w:rPr>
                <w:i/>
                <w:color w:val="70AD47" w:themeColor="accent6"/>
                <w:sz w:val="20"/>
                <w:szCs w:val="28"/>
              </w:rPr>
            </w:pPr>
          </w:p>
        </w:tc>
        <w:tc>
          <w:tcPr>
            <w:tcW w:w="1700" w:type="dxa"/>
          </w:tcPr>
          <w:p w14:paraId="4C12A591" w14:textId="77777777" w:rsidR="003F4A15" w:rsidRPr="00580727" w:rsidRDefault="003F4A15" w:rsidP="003F4A15">
            <w:pPr>
              <w:rPr>
                <w:i/>
                <w:color w:val="70AD47" w:themeColor="accent6"/>
                <w:sz w:val="20"/>
                <w:szCs w:val="28"/>
              </w:rPr>
            </w:pPr>
          </w:p>
        </w:tc>
      </w:tr>
      <w:tr w:rsidR="003F4A15" w:rsidRPr="00D9298E" w14:paraId="4618707B" w14:textId="77777777" w:rsidTr="003F4A15">
        <w:trPr>
          <w:trHeight w:val="896"/>
        </w:trPr>
        <w:tc>
          <w:tcPr>
            <w:tcW w:w="1280" w:type="dxa"/>
          </w:tcPr>
          <w:p w14:paraId="303CE039" w14:textId="77777777" w:rsidR="003F4A15" w:rsidRPr="00D9298E" w:rsidRDefault="003F4A15" w:rsidP="003F4A15">
            <w:pPr>
              <w:rPr>
                <w:i/>
                <w:color w:val="FF0000"/>
                <w:sz w:val="28"/>
              </w:rPr>
            </w:pPr>
            <w:r>
              <w:rPr>
                <w:i/>
                <w:color w:val="FF0000"/>
                <w:sz w:val="28"/>
              </w:rPr>
              <w:t>Year 4</w:t>
            </w:r>
          </w:p>
        </w:tc>
        <w:tc>
          <w:tcPr>
            <w:tcW w:w="1292" w:type="dxa"/>
          </w:tcPr>
          <w:p w14:paraId="2A72C1C7" w14:textId="77777777" w:rsidR="003F4A15" w:rsidRPr="00580727" w:rsidRDefault="003F4A15" w:rsidP="003F4A15">
            <w:pPr>
              <w:rPr>
                <w:i/>
                <w:color w:val="5B9BD5" w:themeColor="accent1"/>
                <w:sz w:val="20"/>
                <w:szCs w:val="28"/>
              </w:rPr>
            </w:pPr>
          </w:p>
        </w:tc>
        <w:tc>
          <w:tcPr>
            <w:tcW w:w="1665" w:type="dxa"/>
          </w:tcPr>
          <w:p w14:paraId="0F80BC53" w14:textId="77777777" w:rsidR="003F4A15" w:rsidRPr="00580727" w:rsidRDefault="003F4A15" w:rsidP="003F4A15">
            <w:pPr>
              <w:rPr>
                <w:i/>
                <w:color w:val="5B9BD5" w:themeColor="accent1"/>
                <w:sz w:val="20"/>
                <w:szCs w:val="28"/>
              </w:rPr>
            </w:pPr>
          </w:p>
        </w:tc>
        <w:tc>
          <w:tcPr>
            <w:tcW w:w="1279" w:type="dxa"/>
          </w:tcPr>
          <w:p w14:paraId="58C56523" w14:textId="77777777" w:rsidR="003F4A15" w:rsidRPr="00580727" w:rsidRDefault="003F4A15" w:rsidP="003F4A15">
            <w:pPr>
              <w:rPr>
                <w:i/>
                <w:color w:val="5B9BD5" w:themeColor="accent1"/>
                <w:sz w:val="20"/>
                <w:szCs w:val="28"/>
              </w:rPr>
            </w:pPr>
          </w:p>
        </w:tc>
        <w:tc>
          <w:tcPr>
            <w:tcW w:w="1292" w:type="dxa"/>
          </w:tcPr>
          <w:p w14:paraId="27C5D744" w14:textId="77777777" w:rsidR="003F4A15" w:rsidRPr="00580727" w:rsidRDefault="003F4A15" w:rsidP="003F4A15">
            <w:pPr>
              <w:rPr>
                <w:i/>
                <w:color w:val="70AD47" w:themeColor="accent6"/>
                <w:sz w:val="20"/>
                <w:szCs w:val="28"/>
              </w:rPr>
            </w:pPr>
          </w:p>
        </w:tc>
        <w:tc>
          <w:tcPr>
            <w:tcW w:w="1665" w:type="dxa"/>
          </w:tcPr>
          <w:p w14:paraId="6BE02697" w14:textId="77777777" w:rsidR="003F4A15" w:rsidRPr="00580727" w:rsidRDefault="003F4A15" w:rsidP="003F4A15">
            <w:pPr>
              <w:rPr>
                <w:i/>
                <w:color w:val="70AD47" w:themeColor="accent6"/>
                <w:sz w:val="20"/>
                <w:szCs w:val="28"/>
              </w:rPr>
            </w:pPr>
          </w:p>
        </w:tc>
        <w:tc>
          <w:tcPr>
            <w:tcW w:w="1700" w:type="dxa"/>
          </w:tcPr>
          <w:p w14:paraId="1135555C" w14:textId="77777777" w:rsidR="003F4A15" w:rsidRPr="00580727" w:rsidRDefault="003F4A15" w:rsidP="003F4A15">
            <w:pPr>
              <w:rPr>
                <w:i/>
                <w:color w:val="70AD47" w:themeColor="accent6"/>
                <w:sz w:val="20"/>
                <w:szCs w:val="28"/>
              </w:rPr>
            </w:pPr>
          </w:p>
        </w:tc>
      </w:tr>
      <w:tr w:rsidR="003F4A15" w:rsidRPr="00D9298E" w14:paraId="2B8C96F0" w14:textId="77777777" w:rsidTr="003F4A15">
        <w:trPr>
          <w:trHeight w:val="1604"/>
        </w:trPr>
        <w:tc>
          <w:tcPr>
            <w:tcW w:w="1280" w:type="dxa"/>
          </w:tcPr>
          <w:p w14:paraId="329FF228" w14:textId="77777777" w:rsidR="003F4A15" w:rsidRPr="00D9298E" w:rsidRDefault="003F4A15" w:rsidP="003F4A15">
            <w:pPr>
              <w:rPr>
                <w:i/>
                <w:color w:val="FF0000"/>
                <w:sz w:val="28"/>
              </w:rPr>
            </w:pPr>
            <w:r>
              <w:rPr>
                <w:i/>
                <w:color w:val="FF0000"/>
                <w:sz w:val="28"/>
              </w:rPr>
              <w:t xml:space="preserve">Total </w:t>
            </w:r>
          </w:p>
        </w:tc>
        <w:tc>
          <w:tcPr>
            <w:tcW w:w="1292" w:type="dxa"/>
          </w:tcPr>
          <w:p w14:paraId="3D19A958" w14:textId="77777777" w:rsidR="003F4A15" w:rsidRPr="00580727" w:rsidRDefault="003F4A15" w:rsidP="003F4A15">
            <w:pPr>
              <w:rPr>
                <w:i/>
                <w:color w:val="5B9BD5" w:themeColor="accent1"/>
                <w:sz w:val="20"/>
                <w:szCs w:val="28"/>
              </w:rPr>
            </w:pPr>
          </w:p>
        </w:tc>
        <w:tc>
          <w:tcPr>
            <w:tcW w:w="1665" w:type="dxa"/>
          </w:tcPr>
          <w:p w14:paraId="1C827362" w14:textId="77777777" w:rsidR="003F4A15" w:rsidRPr="00580727" w:rsidRDefault="003F4A15" w:rsidP="003F4A15">
            <w:pPr>
              <w:rPr>
                <w:i/>
                <w:color w:val="5B9BD5" w:themeColor="accent1"/>
                <w:sz w:val="20"/>
                <w:szCs w:val="28"/>
              </w:rPr>
            </w:pPr>
          </w:p>
        </w:tc>
        <w:tc>
          <w:tcPr>
            <w:tcW w:w="1279" w:type="dxa"/>
          </w:tcPr>
          <w:p w14:paraId="539124FB" w14:textId="77777777" w:rsidR="003F4A15" w:rsidRPr="00580727" w:rsidRDefault="003F4A15" w:rsidP="003F4A15">
            <w:pPr>
              <w:rPr>
                <w:i/>
                <w:color w:val="5B9BD5" w:themeColor="accent1"/>
                <w:sz w:val="20"/>
                <w:szCs w:val="28"/>
              </w:rPr>
            </w:pPr>
          </w:p>
        </w:tc>
        <w:tc>
          <w:tcPr>
            <w:tcW w:w="1292" w:type="dxa"/>
          </w:tcPr>
          <w:p w14:paraId="02449BBC" w14:textId="77777777" w:rsidR="003F4A15" w:rsidRPr="00580727" w:rsidRDefault="003F4A15" w:rsidP="003F4A15">
            <w:pPr>
              <w:rPr>
                <w:i/>
                <w:color w:val="70AD47" w:themeColor="accent6"/>
                <w:sz w:val="20"/>
                <w:szCs w:val="28"/>
              </w:rPr>
            </w:pPr>
          </w:p>
        </w:tc>
        <w:tc>
          <w:tcPr>
            <w:tcW w:w="1665" w:type="dxa"/>
          </w:tcPr>
          <w:p w14:paraId="1D173A04" w14:textId="77777777" w:rsidR="003F4A15" w:rsidRPr="00580727" w:rsidRDefault="003F4A15" w:rsidP="003F4A15">
            <w:pPr>
              <w:rPr>
                <w:i/>
                <w:color w:val="70AD47" w:themeColor="accent6"/>
                <w:sz w:val="20"/>
                <w:szCs w:val="28"/>
              </w:rPr>
            </w:pPr>
          </w:p>
        </w:tc>
        <w:tc>
          <w:tcPr>
            <w:tcW w:w="1700" w:type="dxa"/>
          </w:tcPr>
          <w:p w14:paraId="1F196035" w14:textId="77777777" w:rsidR="003F4A15" w:rsidRPr="00580727" w:rsidRDefault="003F4A15" w:rsidP="003F4A15">
            <w:pPr>
              <w:jc w:val="center"/>
              <w:rPr>
                <w:i/>
                <w:color w:val="70AD47" w:themeColor="accent6"/>
                <w:sz w:val="20"/>
                <w:szCs w:val="28"/>
              </w:rPr>
            </w:pPr>
          </w:p>
        </w:tc>
      </w:tr>
    </w:tbl>
    <w:p w14:paraId="6F058275" w14:textId="77777777" w:rsidR="003F4A15" w:rsidRDefault="003F4A15" w:rsidP="00580727">
      <w:pPr>
        <w:spacing w:line="216" w:lineRule="auto"/>
        <w:rPr>
          <w:b/>
          <w:sz w:val="36"/>
        </w:rPr>
      </w:pPr>
    </w:p>
    <w:p w14:paraId="00183198" w14:textId="2B156662" w:rsidR="00580727" w:rsidRPr="0064178B" w:rsidRDefault="00580727" w:rsidP="00580727">
      <w:pPr>
        <w:spacing w:line="216" w:lineRule="auto"/>
        <w:rPr>
          <w:b/>
          <w:sz w:val="36"/>
        </w:rPr>
      </w:pPr>
      <w:r>
        <w:rPr>
          <w:b/>
          <w:sz w:val="36"/>
        </w:rPr>
        <w:t xml:space="preserve">Question </w:t>
      </w:r>
      <w:r w:rsidR="003F4A15">
        <w:rPr>
          <w:b/>
          <w:sz w:val="36"/>
        </w:rPr>
        <w:t>3</w:t>
      </w:r>
    </w:p>
    <w:p w14:paraId="3B333DE1" w14:textId="77777777" w:rsidR="00580727" w:rsidRDefault="00580727" w:rsidP="00812652">
      <w:r>
        <w:t>You are asked to recommend an interest rate to your aunt based on the following figures. Which would you recommend and why?</w:t>
      </w:r>
    </w:p>
    <w:p w14:paraId="37D9BA48" w14:textId="7848DC04" w:rsidR="00580727" w:rsidRDefault="00580727" w:rsidP="00580727">
      <w:pPr>
        <w:spacing w:line="360" w:lineRule="auto"/>
        <w:rPr>
          <w:b/>
          <w:i/>
          <w:color w:val="FF0000"/>
          <w:sz w:val="28"/>
        </w:rPr>
      </w:pPr>
      <w:r>
        <w:rPr>
          <w:b/>
          <w:i/>
          <w:color w:val="FF0000"/>
          <w:sz w:val="28"/>
        </w:rPr>
        <w:t xml:space="preserve">Sum of money borrowed is €1,000 and is to be repaid over 5 years at </w:t>
      </w:r>
      <w:r w:rsidR="003F4A15">
        <w:rPr>
          <w:b/>
          <w:i/>
          <w:color w:val="FF0000"/>
          <w:sz w:val="28"/>
        </w:rPr>
        <w:t>3</w:t>
      </w:r>
      <w:r w:rsidRPr="00D9298E">
        <w:rPr>
          <w:b/>
          <w:i/>
          <w:color w:val="FF0000"/>
          <w:sz w:val="28"/>
        </w:rPr>
        <w:t>% interest per annum</w:t>
      </w:r>
      <w:r>
        <w:rPr>
          <w:b/>
          <w:i/>
          <w:color w:val="FF0000"/>
          <w:sz w:val="28"/>
        </w:rPr>
        <w:t xml:space="preserve"> flat, or </w:t>
      </w:r>
      <w:r w:rsidR="003F4A15">
        <w:rPr>
          <w:b/>
          <w:i/>
          <w:color w:val="FF0000"/>
          <w:sz w:val="28"/>
        </w:rPr>
        <w:t>3</w:t>
      </w:r>
      <w:r>
        <w:rPr>
          <w:b/>
          <w:i/>
          <w:color w:val="FF0000"/>
          <w:sz w:val="28"/>
        </w:rPr>
        <w:t>% for the first 3 years and</w:t>
      </w:r>
      <w:r w:rsidR="003F4A15">
        <w:rPr>
          <w:b/>
          <w:i/>
          <w:color w:val="FF0000"/>
          <w:sz w:val="28"/>
        </w:rPr>
        <w:t xml:space="preserve"> 4</w:t>
      </w:r>
      <w:r>
        <w:rPr>
          <w:b/>
          <w:i/>
          <w:color w:val="FF0000"/>
          <w:sz w:val="28"/>
        </w:rPr>
        <w:t xml:space="preserve"> % for the remaining </w:t>
      </w:r>
      <w:r>
        <w:rPr>
          <w:b/>
          <w:i/>
          <w:color w:val="FF0000"/>
          <w:sz w:val="28"/>
        </w:rPr>
        <w:lastRenderedPageBreak/>
        <w:t>two APR</w:t>
      </w:r>
      <w:r w:rsidRPr="00D9298E">
        <w:rPr>
          <w:b/>
          <w:i/>
          <w:color w:val="FF0000"/>
          <w:sz w:val="28"/>
        </w:rPr>
        <w:t xml:space="preserve">. We will assume one payment, including interest, is made at the end of the year. </w:t>
      </w:r>
    </w:p>
    <w:tbl>
      <w:tblPr>
        <w:tblStyle w:val="TableGrid"/>
        <w:tblpPr w:leftFromText="180" w:rightFromText="180" w:vertAnchor="text" w:horzAnchor="margin" w:tblpXSpec="center" w:tblpY="308"/>
        <w:tblW w:w="10173" w:type="dxa"/>
        <w:tblLook w:val="04A0" w:firstRow="1" w:lastRow="0" w:firstColumn="1" w:lastColumn="0" w:noHBand="0" w:noVBand="1"/>
      </w:tblPr>
      <w:tblGrid>
        <w:gridCol w:w="1280"/>
        <w:gridCol w:w="1292"/>
        <w:gridCol w:w="1665"/>
        <w:gridCol w:w="1279"/>
        <w:gridCol w:w="1292"/>
        <w:gridCol w:w="1665"/>
        <w:gridCol w:w="1700"/>
      </w:tblGrid>
      <w:tr w:rsidR="003F4A15" w:rsidRPr="00D9298E" w14:paraId="6EEDE719" w14:textId="77777777" w:rsidTr="00E446F8">
        <w:trPr>
          <w:trHeight w:val="927"/>
        </w:trPr>
        <w:tc>
          <w:tcPr>
            <w:tcW w:w="1280" w:type="dxa"/>
          </w:tcPr>
          <w:p w14:paraId="6EE34FDA" w14:textId="77777777" w:rsidR="003F4A15" w:rsidRPr="00D9298E" w:rsidRDefault="003F4A15" w:rsidP="00E446F8">
            <w:pPr>
              <w:rPr>
                <w:i/>
                <w:color w:val="FF0000"/>
                <w:sz w:val="28"/>
              </w:rPr>
            </w:pPr>
          </w:p>
        </w:tc>
        <w:tc>
          <w:tcPr>
            <w:tcW w:w="1292" w:type="dxa"/>
          </w:tcPr>
          <w:p w14:paraId="217B5EED" w14:textId="77777777" w:rsidR="003F4A15" w:rsidRPr="00580727" w:rsidRDefault="003F4A15" w:rsidP="00E446F8">
            <w:pPr>
              <w:rPr>
                <w:i/>
                <w:color w:val="FF0000"/>
                <w:sz w:val="20"/>
              </w:rPr>
            </w:pPr>
            <w:r w:rsidRPr="00580727">
              <w:rPr>
                <w:i/>
                <w:color w:val="FF0000"/>
                <w:sz w:val="20"/>
              </w:rPr>
              <w:t>Balance</w:t>
            </w:r>
          </w:p>
        </w:tc>
        <w:tc>
          <w:tcPr>
            <w:tcW w:w="1665" w:type="dxa"/>
          </w:tcPr>
          <w:p w14:paraId="14F55FF9" w14:textId="77777777" w:rsidR="003F4A15" w:rsidRPr="00580727" w:rsidRDefault="003F4A15" w:rsidP="00E446F8">
            <w:pPr>
              <w:rPr>
                <w:i/>
                <w:color w:val="FF0000"/>
                <w:sz w:val="20"/>
              </w:rPr>
            </w:pPr>
            <w:r>
              <w:rPr>
                <w:i/>
                <w:color w:val="FF0000"/>
                <w:sz w:val="20"/>
              </w:rPr>
              <w:t>Interest</w:t>
            </w:r>
          </w:p>
        </w:tc>
        <w:tc>
          <w:tcPr>
            <w:tcW w:w="1279" w:type="dxa"/>
          </w:tcPr>
          <w:p w14:paraId="246F9DF0" w14:textId="77777777" w:rsidR="003F4A15" w:rsidRPr="00580727" w:rsidRDefault="003F4A15" w:rsidP="00E446F8">
            <w:pPr>
              <w:rPr>
                <w:i/>
                <w:color w:val="FF0000"/>
                <w:sz w:val="20"/>
              </w:rPr>
            </w:pPr>
            <w:r>
              <w:rPr>
                <w:i/>
                <w:color w:val="FF0000"/>
                <w:sz w:val="20"/>
              </w:rPr>
              <w:t>Total Payment</w:t>
            </w:r>
          </w:p>
        </w:tc>
        <w:tc>
          <w:tcPr>
            <w:tcW w:w="1292" w:type="dxa"/>
          </w:tcPr>
          <w:p w14:paraId="690AC8CA" w14:textId="77777777" w:rsidR="003F4A15" w:rsidRPr="00580727" w:rsidRDefault="003F4A15" w:rsidP="00E446F8">
            <w:pPr>
              <w:rPr>
                <w:i/>
                <w:color w:val="FF0000"/>
                <w:sz w:val="20"/>
              </w:rPr>
            </w:pPr>
            <w:r w:rsidRPr="00580727">
              <w:rPr>
                <w:i/>
                <w:color w:val="FF0000"/>
                <w:sz w:val="20"/>
              </w:rPr>
              <w:t>Balance</w:t>
            </w:r>
          </w:p>
        </w:tc>
        <w:tc>
          <w:tcPr>
            <w:tcW w:w="1665" w:type="dxa"/>
          </w:tcPr>
          <w:p w14:paraId="5DC5EDF5" w14:textId="77777777" w:rsidR="003F4A15" w:rsidRPr="00580727" w:rsidRDefault="003F4A15" w:rsidP="00E446F8">
            <w:pPr>
              <w:rPr>
                <w:i/>
                <w:color w:val="FF0000"/>
                <w:sz w:val="20"/>
              </w:rPr>
            </w:pPr>
            <w:r>
              <w:rPr>
                <w:i/>
                <w:color w:val="FF0000"/>
                <w:sz w:val="20"/>
              </w:rPr>
              <w:t>Interest</w:t>
            </w:r>
          </w:p>
        </w:tc>
        <w:tc>
          <w:tcPr>
            <w:tcW w:w="1700" w:type="dxa"/>
          </w:tcPr>
          <w:p w14:paraId="0D46C485" w14:textId="77777777" w:rsidR="003F4A15" w:rsidRPr="00580727" w:rsidRDefault="003F4A15" w:rsidP="00E446F8">
            <w:pPr>
              <w:rPr>
                <w:i/>
                <w:color w:val="FF0000"/>
                <w:sz w:val="20"/>
              </w:rPr>
            </w:pPr>
            <w:r>
              <w:rPr>
                <w:i/>
                <w:color w:val="FF0000"/>
                <w:sz w:val="20"/>
              </w:rPr>
              <w:t>Total Payment</w:t>
            </w:r>
          </w:p>
        </w:tc>
      </w:tr>
      <w:tr w:rsidR="003F4A15" w:rsidRPr="00D9298E" w14:paraId="1CA28C87" w14:textId="77777777" w:rsidTr="00E446F8">
        <w:trPr>
          <w:trHeight w:val="896"/>
        </w:trPr>
        <w:tc>
          <w:tcPr>
            <w:tcW w:w="1280" w:type="dxa"/>
          </w:tcPr>
          <w:p w14:paraId="37C7A08B" w14:textId="77777777" w:rsidR="003F4A15" w:rsidRPr="00D9298E" w:rsidRDefault="003F4A15" w:rsidP="00E446F8">
            <w:pPr>
              <w:rPr>
                <w:i/>
                <w:color w:val="FF0000"/>
                <w:sz w:val="28"/>
              </w:rPr>
            </w:pPr>
            <w:r w:rsidRPr="00D9298E">
              <w:rPr>
                <w:i/>
                <w:color w:val="FF0000"/>
                <w:sz w:val="28"/>
              </w:rPr>
              <w:t>Year 1</w:t>
            </w:r>
          </w:p>
        </w:tc>
        <w:tc>
          <w:tcPr>
            <w:tcW w:w="1292" w:type="dxa"/>
          </w:tcPr>
          <w:p w14:paraId="0066D515" w14:textId="77777777" w:rsidR="003F4A15" w:rsidRPr="00580727" w:rsidRDefault="003F4A15" w:rsidP="00E446F8">
            <w:pPr>
              <w:rPr>
                <w:i/>
                <w:color w:val="5B9BD5" w:themeColor="accent1"/>
                <w:sz w:val="20"/>
                <w:szCs w:val="28"/>
              </w:rPr>
            </w:pPr>
          </w:p>
        </w:tc>
        <w:tc>
          <w:tcPr>
            <w:tcW w:w="1665" w:type="dxa"/>
          </w:tcPr>
          <w:p w14:paraId="04093F47" w14:textId="77777777" w:rsidR="003F4A15" w:rsidRPr="00580727" w:rsidRDefault="003F4A15" w:rsidP="00E446F8">
            <w:pPr>
              <w:rPr>
                <w:i/>
                <w:color w:val="5B9BD5" w:themeColor="accent1"/>
                <w:sz w:val="20"/>
                <w:szCs w:val="28"/>
              </w:rPr>
            </w:pPr>
          </w:p>
        </w:tc>
        <w:tc>
          <w:tcPr>
            <w:tcW w:w="1279" w:type="dxa"/>
          </w:tcPr>
          <w:p w14:paraId="71CD468E" w14:textId="77777777" w:rsidR="003F4A15" w:rsidRPr="00580727" w:rsidRDefault="003F4A15" w:rsidP="00E446F8">
            <w:pPr>
              <w:rPr>
                <w:i/>
                <w:color w:val="5B9BD5" w:themeColor="accent1"/>
                <w:sz w:val="20"/>
                <w:szCs w:val="28"/>
              </w:rPr>
            </w:pPr>
          </w:p>
        </w:tc>
        <w:tc>
          <w:tcPr>
            <w:tcW w:w="1292" w:type="dxa"/>
          </w:tcPr>
          <w:p w14:paraId="6B18B3E6" w14:textId="77777777" w:rsidR="003F4A15" w:rsidRPr="00580727" w:rsidRDefault="003F4A15" w:rsidP="00E446F8">
            <w:pPr>
              <w:rPr>
                <w:i/>
                <w:color w:val="70AD47" w:themeColor="accent6"/>
                <w:sz w:val="20"/>
                <w:szCs w:val="28"/>
              </w:rPr>
            </w:pPr>
          </w:p>
        </w:tc>
        <w:tc>
          <w:tcPr>
            <w:tcW w:w="1665" w:type="dxa"/>
          </w:tcPr>
          <w:p w14:paraId="2DBA716C" w14:textId="77777777" w:rsidR="003F4A15" w:rsidRPr="00580727" w:rsidRDefault="003F4A15" w:rsidP="00E446F8">
            <w:pPr>
              <w:rPr>
                <w:i/>
                <w:color w:val="70AD47" w:themeColor="accent6"/>
                <w:sz w:val="20"/>
                <w:szCs w:val="28"/>
              </w:rPr>
            </w:pPr>
          </w:p>
        </w:tc>
        <w:tc>
          <w:tcPr>
            <w:tcW w:w="1700" w:type="dxa"/>
          </w:tcPr>
          <w:p w14:paraId="649E013E" w14:textId="77777777" w:rsidR="003F4A15" w:rsidRPr="00580727" w:rsidRDefault="003F4A15" w:rsidP="00E446F8">
            <w:pPr>
              <w:rPr>
                <w:i/>
                <w:color w:val="70AD47" w:themeColor="accent6"/>
                <w:sz w:val="20"/>
                <w:szCs w:val="28"/>
              </w:rPr>
            </w:pPr>
          </w:p>
        </w:tc>
      </w:tr>
      <w:tr w:rsidR="003F4A15" w:rsidRPr="00D9298E" w14:paraId="77CB57DC" w14:textId="77777777" w:rsidTr="00E446F8">
        <w:trPr>
          <w:trHeight w:val="927"/>
        </w:trPr>
        <w:tc>
          <w:tcPr>
            <w:tcW w:w="1280" w:type="dxa"/>
          </w:tcPr>
          <w:p w14:paraId="22F5EB31" w14:textId="77777777" w:rsidR="003F4A15" w:rsidRPr="00D9298E" w:rsidRDefault="003F4A15" w:rsidP="00E446F8">
            <w:pPr>
              <w:rPr>
                <w:i/>
                <w:color w:val="FF0000"/>
                <w:sz w:val="28"/>
              </w:rPr>
            </w:pPr>
            <w:r w:rsidRPr="00D9298E">
              <w:rPr>
                <w:i/>
                <w:color w:val="FF0000"/>
                <w:sz w:val="28"/>
              </w:rPr>
              <w:t>Year 2</w:t>
            </w:r>
          </w:p>
        </w:tc>
        <w:tc>
          <w:tcPr>
            <w:tcW w:w="1292" w:type="dxa"/>
          </w:tcPr>
          <w:p w14:paraId="4F4C699A" w14:textId="77777777" w:rsidR="003F4A15" w:rsidRPr="00580727" w:rsidRDefault="003F4A15" w:rsidP="00E446F8">
            <w:pPr>
              <w:rPr>
                <w:i/>
                <w:color w:val="5B9BD5" w:themeColor="accent1"/>
                <w:sz w:val="20"/>
                <w:szCs w:val="28"/>
              </w:rPr>
            </w:pPr>
          </w:p>
        </w:tc>
        <w:tc>
          <w:tcPr>
            <w:tcW w:w="1665" w:type="dxa"/>
          </w:tcPr>
          <w:p w14:paraId="417C18A1" w14:textId="77777777" w:rsidR="003F4A15" w:rsidRPr="00580727" w:rsidRDefault="003F4A15" w:rsidP="00E446F8">
            <w:pPr>
              <w:rPr>
                <w:i/>
                <w:color w:val="5B9BD5" w:themeColor="accent1"/>
                <w:sz w:val="20"/>
                <w:szCs w:val="28"/>
              </w:rPr>
            </w:pPr>
          </w:p>
        </w:tc>
        <w:tc>
          <w:tcPr>
            <w:tcW w:w="1279" w:type="dxa"/>
          </w:tcPr>
          <w:p w14:paraId="50C9B09A" w14:textId="77777777" w:rsidR="003F4A15" w:rsidRPr="00580727" w:rsidRDefault="003F4A15" w:rsidP="00E446F8">
            <w:pPr>
              <w:rPr>
                <w:i/>
                <w:color w:val="5B9BD5" w:themeColor="accent1"/>
                <w:sz w:val="20"/>
                <w:szCs w:val="28"/>
              </w:rPr>
            </w:pPr>
          </w:p>
        </w:tc>
        <w:tc>
          <w:tcPr>
            <w:tcW w:w="1292" w:type="dxa"/>
          </w:tcPr>
          <w:p w14:paraId="6488F529" w14:textId="77777777" w:rsidR="003F4A15" w:rsidRPr="00580727" w:rsidRDefault="003F4A15" w:rsidP="00E446F8">
            <w:pPr>
              <w:rPr>
                <w:i/>
                <w:color w:val="70AD47" w:themeColor="accent6"/>
                <w:sz w:val="20"/>
                <w:szCs w:val="28"/>
              </w:rPr>
            </w:pPr>
          </w:p>
        </w:tc>
        <w:tc>
          <w:tcPr>
            <w:tcW w:w="1665" w:type="dxa"/>
          </w:tcPr>
          <w:p w14:paraId="75321157" w14:textId="77777777" w:rsidR="003F4A15" w:rsidRPr="00580727" w:rsidRDefault="003F4A15" w:rsidP="00E446F8">
            <w:pPr>
              <w:rPr>
                <w:i/>
                <w:color w:val="70AD47" w:themeColor="accent6"/>
                <w:sz w:val="20"/>
                <w:szCs w:val="28"/>
              </w:rPr>
            </w:pPr>
          </w:p>
        </w:tc>
        <w:tc>
          <w:tcPr>
            <w:tcW w:w="1700" w:type="dxa"/>
          </w:tcPr>
          <w:p w14:paraId="1CD02294" w14:textId="77777777" w:rsidR="003F4A15" w:rsidRPr="00580727" w:rsidRDefault="003F4A15" w:rsidP="00E446F8">
            <w:pPr>
              <w:rPr>
                <w:i/>
                <w:color w:val="70AD47" w:themeColor="accent6"/>
                <w:sz w:val="20"/>
                <w:szCs w:val="28"/>
              </w:rPr>
            </w:pPr>
          </w:p>
        </w:tc>
      </w:tr>
      <w:tr w:rsidR="003F4A15" w:rsidRPr="00D9298E" w14:paraId="34043D30" w14:textId="77777777" w:rsidTr="00E446F8">
        <w:trPr>
          <w:trHeight w:val="896"/>
        </w:trPr>
        <w:tc>
          <w:tcPr>
            <w:tcW w:w="1280" w:type="dxa"/>
          </w:tcPr>
          <w:p w14:paraId="4EF699CB" w14:textId="77777777" w:rsidR="003F4A15" w:rsidRPr="00D9298E" w:rsidRDefault="003F4A15" w:rsidP="00E446F8">
            <w:pPr>
              <w:rPr>
                <w:i/>
                <w:color w:val="FF0000"/>
                <w:sz w:val="28"/>
              </w:rPr>
            </w:pPr>
            <w:r w:rsidRPr="00D9298E">
              <w:rPr>
                <w:i/>
                <w:color w:val="FF0000"/>
                <w:sz w:val="28"/>
              </w:rPr>
              <w:t>Year 3</w:t>
            </w:r>
          </w:p>
        </w:tc>
        <w:tc>
          <w:tcPr>
            <w:tcW w:w="1292" w:type="dxa"/>
          </w:tcPr>
          <w:p w14:paraId="6576D8C9" w14:textId="77777777" w:rsidR="003F4A15" w:rsidRPr="00580727" w:rsidRDefault="003F4A15" w:rsidP="00E446F8">
            <w:pPr>
              <w:rPr>
                <w:i/>
                <w:color w:val="5B9BD5" w:themeColor="accent1"/>
                <w:sz w:val="20"/>
                <w:szCs w:val="28"/>
              </w:rPr>
            </w:pPr>
          </w:p>
        </w:tc>
        <w:tc>
          <w:tcPr>
            <w:tcW w:w="1665" w:type="dxa"/>
          </w:tcPr>
          <w:p w14:paraId="1B678145" w14:textId="77777777" w:rsidR="003F4A15" w:rsidRPr="00580727" w:rsidRDefault="003F4A15" w:rsidP="00E446F8">
            <w:pPr>
              <w:rPr>
                <w:i/>
                <w:color w:val="5B9BD5" w:themeColor="accent1"/>
                <w:sz w:val="20"/>
                <w:szCs w:val="28"/>
              </w:rPr>
            </w:pPr>
          </w:p>
        </w:tc>
        <w:tc>
          <w:tcPr>
            <w:tcW w:w="1279" w:type="dxa"/>
          </w:tcPr>
          <w:p w14:paraId="6CD6FD45" w14:textId="77777777" w:rsidR="003F4A15" w:rsidRPr="00580727" w:rsidRDefault="003F4A15" w:rsidP="00E446F8">
            <w:pPr>
              <w:rPr>
                <w:i/>
                <w:color w:val="5B9BD5" w:themeColor="accent1"/>
                <w:sz w:val="20"/>
                <w:szCs w:val="28"/>
              </w:rPr>
            </w:pPr>
          </w:p>
        </w:tc>
        <w:tc>
          <w:tcPr>
            <w:tcW w:w="1292" w:type="dxa"/>
          </w:tcPr>
          <w:p w14:paraId="0EBF2BAB" w14:textId="77777777" w:rsidR="003F4A15" w:rsidRPr="00580727" w:rsidRDefault="003F4A15" w:rsidP="00E446F8">
            <w:pPr>
              <w:rPr>
                <w:i/>
                <w:color w:val="70AD47" w:themeColor="accent6"/>
                <w:sz w:val="20"/>
                <w:szCs w:val="28"/>
              </w:rPr>
            </w:pPr>
          </w:p>
        </w:tc>
        <w:tc>
          <w:tcPr>
            <w:tcW w:w="1665" w:type="dxa"/>
          </w:tcPr>
          <w:p w14:paraId="56FAEC4D" w14:textId="77777777" w:rsidR="003F4A15" w:rsidRPr="00580727" w:rsidRDefault="003F4A15" w:rsidP="00E446F8">
            <w:pPr>
              <w:rPr>
                <w:i/>
                <w:color w:val="70AD47" w:themeColor="accent6"/>
                <w:sz w:val="20"/>
                <w:szCs w:val="28"/>
              </w:rPr>
            </w:pPr>
          </w:p>
        </w:tc>
        <w:tc>
          <w:tcPr>
            <w:tcW w:w="1700" w:type="dxa"/>
          </w:tcPr>
          <w:p w14:paraId="7348341D" w14:textId="77777777" w:rsidR="003F4A15" w:rsidRPr="00580727" w:rsidRDefault="003F4A15" w:rsidP="00E446F8">
            <w:pPr>
              <w:rPr>
                <w:i/>
                <w:color w:val="70AD47" w:themeColor="accent6"/>
                <w:sz w:val="20"/>
                <w:szCs w:val="28"/>
              </w:rPr>
            </w:pPr>
          </w:p>
        </w:tc>
      </w:tr>
      <w:tr w:rsidR="003F4A15" w:rsidRPr="00D9298E" w14:paraId="15E67F00" w14:textId="77777777" w:rsidTr="00E446F8">
        <w:trPr>
          <w:trHeight w:val="896"/>
        </w:trPr>
        <w:tc>
          <w:tcPr>
            <w:tcW w:w="1280" w:type="dxa"/>
          </w:tcPr>
          <w:p w14:paraId="21AC2FA2" w14:textId="77777777" w:rsidR="003F4A15" w:rsidRPr="00D9298E" w:rsidRDefault="003F4A15" w:rsidP="00E446F8">
            <w:pPr>
              <w:rPr>
                <w:i/>
                <w:color w:val="FF0000"/>
                <w:sz w:val="28"/>
              </w:rPr>
            </w:pPr>
            <w:r>
              <w:rPr>
                <w:i/>
                <w:color w:val="FF0000"/>
                <w:sz w:val="28"/>
              </w:rPr>
              <w:t>Year 4</w:t>
            </w:r>
          </w:p>
        </w:tc>
        <w:tc>
          <w:tcPr>
            <w:tcW w:w="1292" w:type="dxa"/>
          </w:tcPr>
          <w:p w14:paraId="65AC217B" w14:textId="77777777" w:rsidR="003F4A15" w:rsidRPr="00580727" w:rsidRDefault="003F4A15" w:rsidP="00E446F8">
            <w:pPr>
              <w:rPr>
                <w:i/>
                <w:color w:val="5B9BD5" w:themeColor="accent1"/>
                <w:sz w:val="20"/>
                <w:szCs w:val="28"/>
              </w:rPr>
            </w:pPr>
          </w:p>
        </w:tc>
        <w:tc>
          <w:tcPr>
            <w:tcW w:w="1665" w:type="dxa"/>
          </w:tcPr>
          <w:p w14:paraId="178D5E67" w14:textId="77777777" w:rsidR="003F4A15" w:rsidRPr="00580727" w:rsidRDefault="003F4A15" w:rsidP="00E446F8">
            <w:pPr>
              <w:rPr>
                <w:i/>
                <w:color w:val="5B9BD5" w:themeColor="accent1"/>
                <w:sz w:val="20"/>
                <w:szCs w:val="28"/>
              </w:rPr>
            </w:pPr>
          </w:p>
        </w:tc>
        <w:tc>
          <w:tcPr>
            <w:tcW w:w="1279" w:type="dxa"/>
          </w:tcPr>
          <w:p w14:paraId="256B4C6B" w14:textId="77777777" w:rsidR="003F4A15" w:rsidRPr="00580727" w:rsidRDefault="003F4A15" w:rsidP="00E446F8">
            <w:pPr>
              <w:rPr>
                <w:i/>
                <w:color w:val="5B9BD5" w:themeColor="accent1"/>
                <w:sz w:val="20"/>
                <w:szCs w:val="28"/>
              </w:rPr>
            </w:pPr>
          </w:p>
        </w:tc>
        <w:tc>
          <w:tcPr>
            <w:tcW w:w="1292" w:type="dxa"/>
          </w:tcPr>
          <w:p w14:paraId="205F64CA" w14:textId="77777777" w:rsidR="003F4A15" w:rsidRPr="00580727" w:rsidRDefault="003F4A15" w:rsidP="00E446F8">
            <w:pPr>
              <w:rPr>
                <w:i/>
                <w:color w:val="70AD47" w:themeColor="accent6"/>
                <w:sz w:val="20"/>
                <w:szCs w:val="28"/>
              </w:rPr>
            </w:pPr>
          </w:p>
        </w:tc>
        <w:tc>
          <w:tcPr>
            <w:tcW w:w="1665" w:type="dxa"/>
          </w:tcPr>
          <w:p w14:paraId="06AA4A8A" w14:textId="77777777" w:rsidR="003F4A15" w:rsidRPr="00580727" w:rsidRDefault="003F4A15" w:rsidP="00E446F8">
            <w:pPr>
              <w:rPr>
                <w:i/>
                <w:color w:val="70AD47" w:themeColor="accent6"/>
                <w:sz w:val="20"/>
                <w:szCs w:val="28"/>
              </w:rPr>
            </w:pPr>
          </w:p>
        </w:tc>
        <w:tc>
          <w:tcPr>
            <w:tcW w:w="1700" w:type="dxa"/>
          </w:tcPr>
          <w:p w14:paraId="4DFA499A" w14:textId="77777777" w:rsidR="003F4A15" w:rsidRPr="00580727" w:rsidRDefault="003F4A15" w:rsidP="00E446F8">
            <w:pPr>
              <w:rPr>
                <w:i/>
                <w:color w:val="70AD47" w:themeColor="accent6"/>
                <w:sz w:val="20"/>
                <w:szCs w:val="28"/>
              </w:rPr>
            </w:pPr>
          </w:p>
        </w:tc>
      </w:tr>
      <w:tr w:rsidR="003F4A15" w:rsidRPr="00D9298E" w14:paraId="70C70573" w14:textId="77777777" w:rsidTr="00E446F8">
        <w:trPr>
          <w:trHeight w:val="1604"/>
        </w:trPr>
        <w:tc>
          <w:tcPr>
            <w:tcW w:w="1280" w:type="dxa"/>
          </w:tcPr>
          <w:p w14:paraId="46A2E59C" w14:textId="77777777" w:rsidR="003F4A15" w:rsidRPr="00D9298E" w:rsidRDefault="003F4A15" w:rsidP="00E446F8">
            <w:pPr>
              <w:rPr>
                <w:i/>
                <w:color w:val="FF0000"/>
                <w:sz w:val="28"/>
              </w:rPr>
            </w:pPr>
            <w:r>
              <w:rPr>
                <w:i/>
                <w:color w:val="FF0000"/>
                <w:sz w:val="28"/>
              </w:rPr>
              <w:t xml:space="preserve">Total </w:t>
            </w:r>
          </w:p>
        </w:tc>
        <w:tc>
          <w:tcPr>
            <w:tcW w:w="1292" w:type="dxa"/>
          </w:tcPr>
          <w:p w14:paraId="724F7DDE" w14:textId="77777777" w:rsidR="003F4A15" w:rsidRPr="00580727" w:rsidRDefault="003F4A15" w:rsidP="00E446F8">
            <w:pPr>
              <w:rPr>
                <w:i/>
                <w:color w:val="5B9BD5" w:themeColor="accent1"/>
                <w:sz w:val="20"/>
                <w:szCs w:val="28"/>
              </w:rPr>
            </w:pPr>
          </w:p>
        </w:tc>
        <w:tc>
          <w:tcPr>
            <w:tcW w:w="1665" w:type="dxa"/>
          </w:tcPr>
          <w:p w14:paraId="6E9C9293" w14:textId="77777777" w:rsidR="003F4A15" w:rsidRPr="00580727" w:rsidRDefault="003F4A15" w:rsidP="00E446F8">
            <w:pPr>
              <w:rPr>
                <w:i/>
                <w:color w:val="5B9BD5" w:themeColor="accent1"/>
                <w:sz w:val="20"/>
                <w:szCs w:val="28"/>
              </w:rPr>
            </w:pPr>
          </w:p>
        </w:tc>
        <w:tc>
          <w:tcPr>
            <w:tcW w:w="1279" w:type="dxa"/>
          </w:tcPr>
          <w:p w14:paraId="07B00505" w14:textId="77777777" w:rsidR="003F4A15" w:rsidRPr="00580727" w:rsidRDefault="003F4A15" w:rsidP="00E446F8">
            <w:pPr>
              <w:rPr>
                <w:i/>
                <w:color w:val="5B9BD5" w:themeColor="accent1"/>
                <w:sz w:val="20"/>
                <w:szCs w:val="28"/>
              </w:rPr>
            </w:pPr>
          </w:p>
        </w:tc>
        <w:tc>
          <w:tcPr>
            <w:tcW w:w="1292" w:type="dxa"/>
          </w:tcPr>
          <w:p w14:paraId="06BD4EC9" w14:textId="77777777" w:rsidR="003F4A15" w:rsidRPr="00580727" w:rsidRDefault="003F4A15" w:rsidP="00E446F8">
            <w:pPr>
              <w:rPr>
                <w:i/>
                <w:color w:val="70AD47" w:themeColor="accent6"/>
                <w:sz w:val="20"/>
                <w:szCs w:val="28"/>
              </w:rPr>
            </w:pPr>
          </w:p>
        </w:tc>
        <w:tc>
          <w:tcPr>
            <w:tcW w:w="1665" w:type="dxa"/>
          </w:tcPr>
          <w:p w14:paraId="278430D0" w14:textId="77777777" w:rsidR="003F4A15" w:rsidRPr="00580727" w:rsidRDefault="003F4A15" w:rsidP="00E446F8">
            <w:pPr>
              <w:rPr>
                <w:i/>
                <w:color w:val="70AD47" w:themeColor="accent6"/>
                <w:sz w:val="20"/>
                <w:szCs w:val="28"/>
              </w:rPr>
            </w:pPr>
          </w:p>
        </w:tc>
        <w:tc>
          <w:tcPr>
            <w:tcW w:w="1700" w:type="dxa"/>
          </w:tcPr>
          <w:p w14:paraId="15517375" w14:textId="77777777" w:rsidR="003F4A15" w:rsidRPr="00580727" w:rsidRDefault="003F4A15" w:rsidP="00E446F8">
            <w:pPr>
              <w:jc w:val="center"/>
              <w:rPr>
                <w:i/>
                <w:color w:val="70AD47" w:themeColor="accent6"/>
                <w:sz w:val="20"/>
                <w:szCs w:val="28"/>
              </w:rPr>
            </w:pPr>
          </w:p>
        </w:tc>
      </w:tr>
    </w:tbl>
    <w:p w14:paraId="54A5921D" w14:textId="77777777" w:rsidR="003F4A15" w:rsidRDefault="003F4A15" w:rsidP="00812652">
      <w:pPr>
        <w:rPr>
          <w:b/>
          <w:color w:val="FF0000"/>
          <w:sz w:val="36"/>
        </w:rPr>
      </w:pPr>
    </w:p>
    <w:p w14:paraId="449282F4" w14:textId="4D371175" w:rsidR="00812652" w:rsidRPr="00812652" w:rsidRDefault="00812652" w:rsidP="00812652">
      <w:pPr>
        <w:rPr>
          <w:b/>
          <w:color w:val="FF0000"/>
          <w:sz w:val="36"/>
        </w:rPr>
      </w:pPr>
      <w:r w:rsidRPr="00812652">
        <w:rPr>
          <w:b/>
          <w:color w:val="FF0000"/>
          <w:sz w:val="36"/>
        </w:rPr>
        <w:t>Sources of Finance</w:t>
      </w:r>
    </w:p>
    <w:p w14:paraId="43B6A12F" w14:textId="77777777" w:rsidR="00812652" w:rsidRPr="00490489" w:rsidRDefault="00490489" w:rsidP="00812652">
      <w:pPr>
        <w:rPr>
          <w:sz w:val="32"/>
        </w:rPr>
      </w:pPr>
      <w:r w:rsidRPr="00490489">
        <w:rPr>
          <w:sz w:val="32"/>
        </w:rPr>
        <w:t>When choosing to borrow, a household or business need to know clearly what they are borrowing money for. Once they have established they need to borrow, they must then look at what their finance options are.</w:t>
      </w:r>
    </w:p>
    <w:p w14:paraId="50525A0C" w14:textId="77777777" w:rsidR="00490489" w:rsidRPr="00490489" w:rsidRDefault="00490489" w:rsidP="00812652">
      <w:pPr>
        <w:rPr>
          <w:i/>
          <w:color w:val="C00000"/>
          <w:sz w:val="32"/>
        </w:rPr>
      </w:pPr>
      <w:r w:rsidRPr="00490489">
        <w:rPr>
          <w:i/>
          <w:color w:val="C00000"/>
          <w:sz w:val="32"/>
        </w:rPr>
        <w:t>Remember in First Year Expenditure, we looked at both Current and Capital Expenditure:</w:t>
      </w:r>
    </w:p>
    <w:p w14:paraId="02554D43" w14:textId="77777777" w:rsidR="00490489" w:rsidRPr="00490489" w:rsidRDefault="00490489" w:rsidP="00490489">
      <w:pPr>
        <w:spacing w:after="200" w:line="276" w:lineRule="auto"/>
        <w:rPr>
          <w:rFonts w:ascii="Calibri" w:eastAsia="Calibri" w:hAnsi="Calibri" w:cs="Times New Roman"/>
          <w:sz w:val="32"/>
          <w:lang w:val="en-GB"/>
        </w:rPr>
      </w:pPr>
      <w:r w:rsidRPr="00490489">
        <w:rPr>
          <w:rFonts w:ascii="Calibri" w:eastAsia="Calibri" w:hAnsi="Calibri" w:cs="Times New Roman"/>
          <w:b/>
          <w:sz w:val="32"/>
          <w:lang w:val="en-GB"/>
        </w:rPr>
        <w:t>Current Expenditure:</w:t>
      </w:r>
      <w:r w:rsidRPr="00490489">
        <w:rPr>
          <w:rFonts w:ascii="Calibri" w:eastAsia="Calibri" w:hAnsi="Calibri" w:cs="Times New Roman"/>
          <w:sz w:val="32"/>
          <w:lang w:val="en-GB"/>
        </w:rPr>
        <w:t xml:space="preserve"> This is </w:t>
      </w:r>
      <w:r w:rsidRPr="00490489">
        <w:rPr>
          <w:rFonts w:ascii="Calibri" w:eastAsia="Calibri" w:hAnsi="Calibri" w:cs="Times New Roman"/>
          <w:b/>
          <w:i/>
          <w:sz w:val="32"/>
          <w:u w:val="single"/>
          <w:lang w:val="en-GB"/>
        </w:rPr>
        <w:t xml:space="preserve">day-day </w:t>
      </w:r>
      <w:r w:rsidRPr="00490489">
        <w:rPr>
          <w:rFonts w:ascii="Calibri" w:eastAsia="Calibri" w:hAnsi="Calibri" w:cs="Times New Roman"/>
          <w:sz w:val="32"/>
          <w:lang w:val="en-GB"/>
        </w:rPr>
        <w:t>spending. We will generally by these items for the short term. Examples include food, groceries, credit, Spotify subscription etc...</w:t>
      </w:r>
    </w:p>
    <w:p w14:paraId="1D81C115" w14:textId="77777777" w:rsidR="00490489" w:rsidRPr="00490489" w:rsidRDefault="00490489" w:rsidP="00490489">
      <w:pPr>
        <w:spacing w:after="200" w:line="276" w:lineRule="auto"/>
        <w:rPr>
          <w:rFonts w:ascii="Calibri" w:eastAsia="Calibri" w:hAnsi="Calibri" w:cs="Times New Roman"/>
          <w:sz w:val="32"/>
          <w:lang w:val="en-GB"/>
        </w:rPr>
      </w:pPr>
      <w:r w:rsidRPr="00490489">
        <w:rPr>
          <w:rFonts w:ascii="Calibri" w:eastAsia="Calibri" w:hAnsi="Calibri" w:cs="Times New Roman"/>
          <w:noProof/>
          <w:lang w:eastAsia="en-IE"/>
        </w:rPr>
        <w:lastRenderedPageBreak/>
        <w:drawing>
          <wp:inline distT="0" distB="0" distL="0" distR="0" wp14:anchorId="5BFED4BB" wp14:editId="5A3403EA">
            <wp:extent cx="2028872" cy="1790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028872" cy="1790700"/>
                    </a:xfrm>
                    <a:prstGeom prst="rect">
                      <a:avLst/>
                    </a:prstGeom>
                  </pic:spPr>
                </pic:pic>
              </a:graphicData>
            </a:graphic>
          </wp:inline>
        </w:drawing>
      </w:r>
      <w:r w:rsidRPr="00490489">
        <w:rPr>
          <w:rFonts w:ascii="Calibri" w:eastAsia="Calibri" w:hAnsi="Calibri" w:cs="Times New Roman"/>
          <w:noProof/>
          <w:lang w:eastAsia="en-IE"/>
        </w:rPr>
        <w:drawing>
          <wp:inline distT="0" distB="0" distL="0" distR="0" wp14:anchorId="18871D20" wp14:editId="1275046F">
            <wp:extent cx="1647825" cy="1790700"/>
            <wp:effectExtent l="0" t="0" r="952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7825" cy="1790700"/>
                    </a:xfrm>
                    <a:prstGeom prst="rect">
                      <a:avLst/>
                    </a:prstGeom>
                    <a:noFill/>
                    <a:ln>
                      <a:noFill/>
                    </a:ln>
                    <a:effectLst/>
                  </pic:spPr>
                </pic:pic>
              </a:graphicData>
            </a:graphic>
          </wp:inline>
        </w:drawing>
      </w:r>
      <w:r w:rsidRPr="00490489">
        <w:rPr>
          <w:rFonts w:ascii="Calibri" w:eastAsia="Calibri" w:hAnsi="Calibri" w:cs="Times New Roman"/>
          <w:noProof/>
          <w:lang w:eastAsia="en-IE"/>
        </w:rPr>
        <w:drawing>
          <wp:inline distT="0" distB="0" distL="0" distR="0" wp14:anchorId="2E37C575" wp14:editId="2C9ED6A6">
            <wp:extent cx="2021619" cy="2057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021619" cy="2057400"/>
                    </a:xfrm>
                    <a:prstGeom prst="rect">
                      <a:avLst/>
                    </a:prstGeom>
                  </pic:spPr>
                </pic:pic>
              </a:graphicData>
            </a:graphic>
          </wp:inline>
        </w:drawing>
      </w:r>
    </w:p>
    <w:p w14:paraId="15D90FE3" w14:textId="77777777" w:rsidR="00490489" w:rsidRPr="00490489" w:rsidRDefault="00490489" w:rsidP="00490489">
      <w:pPr>
        <w:spacing w:after="200" w:line="276" w:lineRule="auto"/>
        <w:rPr>
          <w:rFonts w:ascii="Calibri" w:eastAsia="Calibri" w:hAnsi="Calibri" w:cs="Times New Roman"/>
          <w:sz w:val="32"/>
          <w:lang w:val="en-GB"/>
        </w:rPr>
      </w:pPr>
      <w:r w:rsidRPr="00490489">
        <w:rPr>
          <w:rFonts w:ascii="Calibri" w:eastAsia="Calibri" w:hAnsi="Calibri" w:cs="Times New Roman"/>
          <w:b/>
          <w:sz w:val="32"/>
          <w:lang w:val="en-GB"/>
        </w:rPr>
        <w:t>Capital Expenditure:</w:t>
      </w:r>
      <w:r w:rsidRPr="00490489">
        <w:rPr>
          <w:rFonts w:ascii="Calibri" w:eastAsia="Calibri" w:hAnsi="Calibri" w:cs="Times New Roman"/>
          <w:sz w:val="32"/>
          <w:lang w:val="en-GB"/>
        </w:rPr>
        <w:t xml:space="preserve"> This is spending for the </w:t>
      </w:r>
      <w:r w:rsidRPr="00490489">
        <w:rPr>
          <w:rFonts w:ascii="Calibri" w:eastAsia="Calibri" w:hAnsi="Calibri" w:cs="Times New Roman"/>
          <w:b/>
          <w:i/>
          <w:sz w:val="32"/>
          <w:u w:val="single"/>
          <w:lang w:val="en-GB"/>
        </w:rPr>
        <w:t>long term</w:t>
      </w:r>
      <w:r w:rsidRPr="00490489">
        <w:rPr>
          <w:rFonts w:ascii="Calibri" w:eastAsia="Calibri" w:hAnsi="Calibri" w:cs="Times New Roman"/>
          <w:sz w:val="32"/>
          <w:lang w:val="en-GB"/>
        </w:rPr>
        <w:t xml:space="preserve"> such as buying a house or car. These items that we buy will last a long time.</w:t>
      </w:r>
    </w:p>
    <w:p w14:paraId="434325FF" w14:textId="77777777" w:rsidR="00490489" w:rsidRPr="00490489" w:rsidRDefault="00490489" w:rsidP="00490489">
      <w:pPr>
        <w:spacing w:after="200" w:line="276" w:lineRule="auto"/>
        <w:rPr>
          <w:rFonts w:ascii="Calibri" w:eastAsia="Calibri" w:hAnsi="Calibri" w:cs="Times New Roman"/>
          <w:sz w:val="32"/>
          <w:lang w:val="en-GB"/>
        </w:rPr>
      </w:pPr>
      <w:r w:rsidRPr="00490489">
        <w:rPr>
          <w:rFonts w:ascii="Calibri" w:eastAsia="Calibri" w:hAnsi="Calibri" w:cs="Times New Roman"/>
          <w:sz w:val="32"/>
          <w:lang w:val="en-GB"/>
        </w:rPr>
        <w:t xml:space="preserve">   </w:t>
      </w:r>
      <w:r w:rsidRPr="00490489">
        <w:rPr>
          <w:rFonts w:ascii="Calibri" w:eastAsia="Calibri" w:hAnsi="Calibri" w:cs="Times New Roman"/>
          <w:noProof/>
          <w:lang w:eastAsia="en-IE"/>
        </w:rPr>
        <w:drawing>
          <wp:inline distT="0" distB="0" distL="0" distR="0" wp14:anchorId="649D5A2C" wp14:editId="039928D9">
            <wp:extent cx="1809750" cy="1763346"/>
            <wp:effectExtent l="0" t="0" r="0" b="8890"/>
            <wp:docPr id="23" name="Picture 3" descr="http://media5.picsearch.com/is?UrW-GGoe552xn7Hfhkq1ukhS3ODNQygONxMQ6cf4mlo&amp;height=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http://media5.picsearch.com/is?UrW-GGoe552xn7Hfhkq1ukhS3ODNQygONxMQ6cf4mlo&amp;height=341"/>
                    <pic:cNvPicPr>
                      <a:picLocks noChangeAspect="1" noChangeArrowheads="1"/>
                    </pic:cNvPicPr>
                  </pic:nvPicPr>
                  <pic:blipFill>
                    <a:blip r:embed="rId8" cstate="print"/>
                    <a:srcRect/>
                    <a:stretch>
                      <a:fillRect/>
                    </a:stretch>
                  </pic:blipFill>
                  <pic:spPr bwMode="auto">
                    <a:xfrm>
                      <a:off x="0" y="0"/>
                      <a:ext cx="1810271" cy="1763853"/>
                    </a:xfrm>
                    <a:prstGeom prst="rect">
                      <a:avLst/>
                    </a:prstGeom>
                    <a:noFill/>
                  </pic:spPr>
                </pic:pic>
              </a:graphicData>
            </a:graphic>
          </wp:inline>
        </w:drawing>
      </w:r>
      <w:r w:rsidRPr="00490489">
        <w:rPr>
          <w:rFonts w:ascii="Calibri" w:eastAsia="Calibri" w:hAnsi="Calibri" w:cs="Times New Roman"/>
          <w:sz w:val="32"/>
          <w:lang w:val="en-GB"/>
        </w:rPr>
        <w:t xml:space="preserve">   </w:t>
      </w:r>
      <w:r w:rsidRPr="00490489">
        <w:rPr>
          <w:rFonts w:ascii="Calibri" w:eastAsia="Calibri" w:hAnsi="Calibri" w:cs="Times New Roman"/>
          <w:noProof/>
          <w:lang w:eastAsia="en-IE"/>
        </w:rPr>
        <w:drawing>
          <wp:inline distT="0" distB="0" distL="0" distR="0" wp14:anchorId="25C0BEA9" wp14:editId="6E5F2B37">
            <wp:extent cx="2220082" cy="1539786"/>
            <wp:effectExtent l="0" t="0" r="0" b="3810"/>
            <wp:docPr id="24" name="Picture 2" descr="http://media1.picsearch.com/is?_1FAOdaStC-Z2dry2Hl0EzgOKS5Ec_W5IaZxTpkM8NM&amp;height=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http://media1.picsearch.com/is?_1FAOdaStC-Z2dry2Hl0EzgOKS5Ec_W5IaZxTpkM8NM&amp;height=227"/>
                    <pic:cNvPicPr>
                      <a:picLocks noChangeAspect="1" noChangeArrowheads="1"/>
                    </pic:cNvPicPr>
                  </pic:nvPicPr>
                  <pic:blipFill>
                    <a:blip r:embed="rId9" cstate="print"/>
                    <a:srcRect/>
                    <a:stretch>
                      <a:fillRect/>
                    </a:stretch>
                  </pic:blipFill>
                  <pic:spPr bwMode="auto">
                    <a:xfrm>
                      <a:off x="0" y="0"/>
                      <a:ext cx="2220695" cy="1540211"/>
                    </a:xfrm>
                    <a:prstGeom prst="rect">
                      <a:avLst/>
                    </a:prstGeom>
                    <a:noFill/>
                  </pic:spPr>
                </pic:pic>
              </a:graphicData>
            </a:graphic>
          </wp:inline>
        </w:drawing>
      </w:r>
    </w:p>
    <w:p w14:paraId="021579C3" w14:textId="77777777" w:rsidR="00812652" w:rsidRPr="00812652" w:rsidRDefault="00812652" w:rsidP="00812652">
      <w:pPr>
        <w:rPr>
          <w:b/>
          <w:color w:val="FF0000"/>
          <w:sz w:val="32"/>
        </w:rPr>
      </w:pPr>
    </w:p>
    <w:p w14:paraId="0CECE451" w14:textId="77777777" w:rsidR="00812652" w:rsidRPr="00490489" w:rsidRDefault="00812652" w:rsidP="00812652">
      <w:pPr>
        <w:spacing w:line="216" w:lineRule="auto"/>
        <w:rPr>
          <w:rFonts w:eastAsiaTheme="minorEastAsia" w:hAnsi="Calibri"/>
          <w:i/>
          <w:color w:val="C00000"/>
          <w:kern w:val="24"/>
          <w:sz w:val="32"/>
          <w:szCs w:val="48"/>
        </w:rPr>
      </w:pPr>
      <w:r w:rsidRPr="00490489">
        <w:rPr>
          <w:rFonts w:eastAsiaTheme="minorEastAsia" w:hAnsi="Calibri"/>
          <w:i/>
          <w:color w:val="C00000"/>
          <w:kern w:val="24"/>
          <w:sz w:val="32"/>
          <w:szCs w:val="48"/>
        </w:rPr>
        <w:t>Therefore</w:t>
      </w:r>
      <w:r w:rsidR="00490489" w:rsidRPr="00490489">
        <w:rPr>
          <w:rFonts w:eastAsiaTheme="minorEastAsia" w:hAnsi="Calibri"/>
          <w:i/>
          <w:color w:val="C00000"/>
          <w:kern w:val="24"/>
          <w:sz w:val="32"/>
          <w:szCs w:val="48"/>
        </w:rPr>
        <w:t xml:space="preserve"> we classify our current needs as short term, and our Capital needs as medium and long term. </w:t>
      </w:r>
    </w:p>
    <w:p w14:paraId="76FFACED" w14:textId="77777777" w:rsidR="00812652" w:rsidRPr="00490489" w:rsidRDefault="00812652" w:rsidP="00812652">
      <w:pPr>
        <w:spacing w:line="216" w:lineRule="auto"/>
        <w:rPr>
          <w:rFonts w:eastAsiaTheme="minorEastAsia" w:hAnsi="Calibri"/>
          <w:color w:val="000000" w:themeColor="text1"/>
          <w:kern w:val="24"/>
          <w:sz w:val="32"/>
          <w:szCs w:val="48"/>
        </w:rPr>
      </w:pPr>
      <w:r w:rsidRPr="00490489">
        <w:rPr>
          <w:rFonts w:eastAsiaTheme="minorEastAsia" w:hAnsi="Calibri"/>
          <w:color w:val="000000" w:themeColor="text1"/>
          <w:kern w:val="24"/>
          <w:sz w:val="32"/>
          <w:szCs w:val="48"/>
        </w:rPr>
        <w:t xml:space="preserve">Current expenditure is known as </w:t>
      </w:r>
      <w:r w:rsidRPr="00490489">
        <w:rPr>
          <w:rFonts w:eastAsiaTheme="minorEastAsia" w:hAnsi="Calibri"/>
          <w:color w:val="FF0000"/>
          <w:kern w:val="24"/>
          <w:sz w:val="32"/>
          <w:szCs w:val="48"/>
        </w:rPr>
        <w:t xml:space="preserve">short- term </w:t>
      </w:r>
      <w:r w:rsidRPr="00490489">
        <w:rPr>
          <w:rFonts w:eastAsiaTheme="minorEastAsia" w:hAnsi="Calibri"/>
          <w:color w:val="000000" w:themeColor="text1"/>
          <w:kern w:val="24"/>
          <w:sz w:val="32"/>
          <w:szCs w:val="48"/>
        </w:rPr>
        <w:t>(up to a year)</w:t>
      </w:r>
    </w:p>
    <w:p w14:paraId="4999E517" w14:textId="77777777" w:rsidR="00812652" w:rsidRPr="00490489" w:rsidRDefault="00812652" w:rsidP="00812652">
      <w:pPr>
        <w:spacing w:line="216" w:lineRule="auto"/>
        <w:rPr>
          <w:rFonts w:eastAsiaTheme="minorEastAsia" w:hAnsi="Calibri"/>
          <w:color w:val="000000" w:themeColor="text1"/>
          <w:kern w:val="24"/>
          <w:sz w:val="32"/>
          <w:szCs w:val="48"/>
        </w:rPr>
      </w:pPr>
      <w:r w:rsidRPr="00490489">
        <w:rPr>
          <w:rFonts w:eastAsiaTheme="minorEastAsia" w:hAnsi="Calibri"/>
          <w:color w:val="000000" w:themeColor="text1"/>
          <w:kern w:val="24"/>
          <w:sz w:val="32"/>
          <w:szCs w:val="48"/>
        </w:rPr>
        <w:t xml:space="preserve">Capital expenditure is known as </w:t>
      </w:r>
      <w:r w:rsidRPr="00490489">
        <w:rPr>
          <w:rFonts w:eastAsiaTheme="minorEastAsia" w:hAnsi="Calibri"/>
          <w:color w:val="FF0000"/>
          <w:kern w:val="24"/>
          <w:sz w:val="32"/>
          <w:szCs w:val="48"/>
        </w:rPr>
        <w:t xml:space="preserve">medium- term </w:t>
      </w:r>
      <w:r w:rsidR="00490489">
        <w:rPr>
          <w:rFonts w:eastAsiaTheme="minorEastAsia" w:hAnsi="Calibri"/>
          <w:color w:val="000000" w:themeColor="text1"/>
          <w:kern w:val="24"/>
          <w:sz w:val="32"/>
          <w:szCs w:val="48"/>
        </w:rPr>
        <w:t>(will be replaced every 1</w:t>
      </w:r>
      <w:r w:rsidRPr="00490489">
        <w:rPr>
          <w:rFonts w:eastAsiaTheme="minorEastAsia" w:hAnsi="Calibri"/>
          <w:color w:val="000000" w:themeColor="text1"/>
          <w:kern w:val="24"/>
          <w:sz w:val="32"/>
          <w:szCs w:val="48"/>
        </w:rPr>
        <w:t xml:space="preserve">-5 years) or </w:t>
      </w:r>
      <w:r w:rsidRPr="00490489">
        <w:rPr>
          <w:rFonts w:eastAsiaTheme="minorEastAsia" w:hAnsi="Calibri"/>
          <w:color w:val="FF0000"/>
          <w:kern w:val="24"/>
          <w:sz w:val="32"/>
          <w:szCs w:val="48"/>
        </w:rPr>
        <w:t xml:space="preserve">long- term </w:t>
      </w:r>
      <w:r w:rsidRPr="00490489">
        <w:rPr>
          <w:rFonts w:eastAsiaTheme="minorEastAsia" w:hAnsi="Calibri"/>
          <w:color w:val="000000" w:themeColor="text1"/>
          <w:kern w:val="24"/>
          <w:sz w:val="32"/>
          <w:szCs w:val="48"/>
        </w:rPr>
        <w:t>(for the long term future) expenditure</w:t>
      </w:r>
    </w:p>
    <w:p w14:paraId="2FF68EBB" w14:textId="77777777" w:rsidR="00812652" w:rsidRDefault="00812652" w:rsidP="00812652">
      <w:pPr>
        <w:spacing w:line="216" w:lineRule="auto"/>
        <w:rPr>
          <w:rFonts w:eastAsiaTheme="minorEastAsia" w:hAnsi="Calibri"/>
          <w:color w:val="000000" w:themeColor="text1"/>
          <w:kern w:val="24"/>
          <w:sz w:val="36"/>
          <w:szCs w:val="48"/>
        </w:rPr>
      </w:pPr>
    </w:p>
    <w:p w14:paraId="20CE5A93" w14:textId="77777777" w:rsidR="00812652" w:rsidRPr="00CD4A83" w:rsidRDefault="00812652" w:rsidP="00812652">
      <w:pPr>
        <w:spacing w:line="216" w:lineRule="auto"/>
        <w:rPr>
          <w:rFonts w:eastAsiaTheme="minorEastAsia" w:hAnsi="Calibri"/>
          <w:b/>
          <w:color w:val="FF0000"/>
          <w:kern w:val="24"/>
          <w:sz w:val="36"/>
          <w:szCs w:val="48"/>
        </w:rPr>
      </w:pPr>
      <w:r w:rsidRPr="00CD4A83">
        <w:rPr>
          <w:rFonts w:eastAsiaTheme="minorEastAsia" w:hAnsi="Calibri"/>
          <w:b/>
          <w:color w:val="FF0000"/>
          <w:kern w:val="24"/>
          <w:sz w:val="36"/>
          <w:szCs w:val="48"/>
        </w:rPr>
        <w:t xml:space="preserve">Short Term Finance </w:t>
      </w:r>
    </w:p>
    <w:p w14:paraId="27758D8C" w14:textId="77777777" w:rsidR="00812652" w:rsidRPr="00CD4A83" w:rsidRDefault="00812652" w:rsidP="00812652">
      <w:pPr>
        <w:spacing w:line="216" w:lineRule="auto"/>
        <w:rPr>
          <w:rFonts w:eastAsiaTheme="minorEastAsia" w:hAnsi="Calibri"/>
          <w:b/>
          <w:color w:val="FF0000"/>
          <w:kern w:val="24"/>
          <w:sz w:val="32"/>
          <w:szCs w:val="48"/>
        </w:rPr>
      </w:pPr>
      <w:r w:rsidRPr="00CD4A83">
        <w:rPr>
          <w:rFonts w:eastAsiaTheme="minorEastAsia" w:hAnsi="Calibri"/>
          <w:b/>
          <w:color w:val="FF0000"/>
          <w:kern w:val="24"/>
          <w:sz w:val="32"/>
          <w:szCs w:val="48"/>
        </w:rPr>
        <w:t>Bank Overdraft</w:t>
      </w:r>
    </w:p>
    <w:p w14:paraId="63C40D06" w14:textId="77777777" w:rsidR="00812652" w:rsidRPr="00490489" w:rsidRDefault="00812652" w:rsidP="00812652">
      <w:pPr>
        <w:spacing w:line="216" w:lineRule="auto"/>
        <w:rPr>
          <w:rFonts w:eastAsiaTheme="minorEastAsia" w:hAnsi="Calibri"/>
          <w:color w:val="000000" w:themeColor="text1"/>
          <w:kern w:val="24"/>
          <w:sz w:val="32"/>
          <w:szCs w:val="48"/>
        </w:rPr>
      </w:pPr>
      <w:r w:rsidRPr="00490489">
        <w:rPr>
          <w:rFonts w:eastAsiaTheme="minorEastAsia" w:hAnsi="Calibri"/>
          <w:color w:val="000000" w:themeColor="text1"/>
          <w:kern w:val="24"/>
          <w:sz w:val="32"/>
          <w:szCs w:val="48"/>
        </w:rPr>
        <w:t>This</w:t>
      </w:r>
      <w:r w:rsidR="00CD4A83" w:rsidRPr="00490489">
        <w:rPr>
          <w:rFonts w:eastAsiaTheme="minorEastAsia" w:hAnsi="Calibri"/>
          <w:color w:val="000000" w:themeColor="text1"/>
          <w:kern w:val="24"/>
          <w:sz w:val="32"/>
          <w:szCs w:val="48"/>
        </w:rPr>
        <w:t xml:space="preserve"> is an agreement between the bank and the consumer that allows the current account holder to spend more money than they have in their account but only up to an agreed limit. A small amount of interest is charged provided money is repaid quickly. An individual </w:t>
      </w:r>
      <w:r w:rsidR="00CD4A83" w:rsidRPr="00490489">
        <w:rPr>
          <w:rFonts w:eastAsiaTheme="minorEastAsia" w:hAnsi="Calibri"/>
          <w:color w:val="000000" w:themeColor="text1"/>
          <w:kern w:val="24"/>
          <w:sz w:val="32"/>
          <w:szCs w:val="48"/>
        </w:rPr>
        <w:lastRenderedPageBreak/>
        <w:t>has to be careful to make their repayments on time or this could affect their credit rating for the future</w:t>
      </w:r>
      <w:r w:rsidR="005C5452">
        <w:rPr>
          <w:rFonts w:eastAsiaTheme="minorEastAsia" w:hAnsi="Calibri"/>
          <w:color w:val="000000" w:themeColor="text1"/>
          <w:kern w:val="24"/>
          <w:sz w:val="32"/>
          <w:szCs w:val="48"/>
        </w:rPr>
        <w:t>.</w:t>
      </w:r>
    </w:p>
    <w:p w14:paraId="73347EDC" w14:textId="77777777" w:rsidR="00812652" w:rsidRDefault="00812652" w:rsidP="00812652">
      <w:pPr>
        <w:spacing w:line="216" w:lineRule="auto"/>
        <w:rPr>
          <w:rFonts w:eastAsiaTheme="minorEastAsia" w:hAnsi="Calibri"/>
          <w:color w:val="000000" w:themeColor="text1"/>
          <w:kern w:val="24"/>
          <w:sz w:val="36"/>
          <w:szCs w:val="48"/>
        </w:rPr>
      </w:pPr>
      <w:r>
        <w:rPr>
          <w:noProof/>
          <w:lang w:eastAsia="en-IE"/>
        </w:rPr>
        <w:drawing>
          <wp:inline distT="0" distB="0" distL="0" distR="0" wp14:anchorId="5409C44E" wp14:editId="15BCD0C3">
            <wp:extent cx="5743882" cy="2850515"/>
            <wp:effectExtent l="0" t="0" r="952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6355" cy="2876556"/>
                    </a:xfrm>
                    <a:prstGeom prst="rect">
                      <a:avLst/>
                    </a:prstGeom>
                  </pic:spPr>
                </pic:pic>
              </a:graphicData>
            </a:graphic>
          </wp:inline>
        </w:drawing>
      </w:r>
    </w:p>
    <w:p w14:paraId="3FF3BC67" w14:textId="77777777" w:rsidR="00812652" w:rsidRDefault="00812652" w:rsidP="00812652">
      <w:pPr>
        <w:spacing w:line="216" w:lineRule="auto"/>
        <w:rPr>
          <w:rFonts w:eastAsiaTheme="minorEastAsia" w:hAnsi="Calibri"/>
          <w:color w:val="000000" w:themeColor="text1"/>
          <w:kern w:val="24"/>
          <w:sz w:val="36"/>
          <w:szCs w:val="48"/>
        </w:rPr>
      </w:pPr>
    </w:p>
    <w:p w14:paraId="048F8646" w14:textId="77777777" w:rsidR="00812652" w:rsidRDefault="00CD4A83" w:rsidP="00812652">
      <w:pPr>
        <w:spacing w:line="216" w:lineRule="auto"/>
        <w:rPr>
          <w:color w:val="FF0000"/>
          <w:sz w:val="36"/>
        </w:rPr>
      </w:pPr>
      <w:r w:rsidRPr="00CD4A83">
        <w:rPr>
          <w:color w:val="FF0000"/>
          <w:sz w:val="36"/>
        </w:rPr>
        <w:t>Credit Cards</w:t>
      </w:r>
    </w:p>
    <w:p w14:paraId="111EF084" w14:textId="77777777" w:rsidR="005C5452" w:rsidRPr="005C5452" w:rsidRDefault="00CD4A83" w:rsidP="00812652">
      <w:pPr>
        <w:spacing w:line="216" w:lineRule="auto"/>
        <w:rPr>
          <w:rFonts w:cs="Arial"/>
          <w:color w:val="000000" w:themeColor="text1"/>
          <w:sz w:val="32"/>
          <w:shd w:val="clear" w:color="auto" w:fill="FFFFFF"/>
        </w:rPr>
      </w:pPr>
      <w:r w:rsidRPr="00490489">
        <w:rPr>
          <w:color w:val="000000" w:themeColor="text1"/>
          <w:sz w:val="32"/>
        </w:rPr>
        <w:t xml:space="preserve">These are </w:t>
      </w:r>
      <w:r w:rsidRPr="00490489">
        <w:rPr>
          <w:rFonts w:cs="Arial"/>
          <w:color w:val="000000" w:themeColor="text1"/>
          <w:sz w:val="32"/>
          <w:shd w:val="clear" w:color="auto" w:fill="FFFFFF"/>
        </w:rPr>
        <w:t>small plastic cards issued by a bank, building society, etc., allowing the holder to purchase goods or services on credit. They can be used either in store or online. You cannot exceed the limit agreed with your financial institution or your credit card will max out</w:t>
      </w:r>
      <w:r w:rsidR="00FF6637" w:rsidRPr="00490489">
        <w:rPr>
          <w:rFonts w:cs="Arial"/>
          <w:color w:val="000000" w:themeColor="text1"/>
          <w:sz w:val="32"/>
          <w:shd w:val="clear" w:color="auto" w:fill="FFFFFF"/>
        </w:rPr>
        <w:t xml:space="preserve">. </w:t>
      </w:r>
      <w:r w:rsidR="005C5452">
        <w:rPr>
          <w:rFonts w:cs="Arial"/>
          <w:color w:val="000000" w:themeColor="text1"/>
          <w:sz w:val="32"/>
          <w:shd w:val="clear" w:color="auto" w:fill="FFFFFF"/>
        </w:rPr>
        <w:t>You must also be aware of the interest.</w:t>
      </w:r>
    </w:p>
    <w:p w14:paraId="6AFDBD8F" w14:textId="77777777" w:rsidR="00115127" w:rsidRDefault="00CD4A83" w:rsidP="00115127">
      <w:pPr>
        <w:jc w:val="center"/>
      </w:pPr>
      <w:r>
        <w:rPr>
          <w:noProof/>
          <w:lang w:eastAsia="en-IE"/>
        </w:rPr>
        <w:drawing>
          <wp:inline distT="0" distB="0" distL="0" distR="0" wp14:anchorId="07A175F3" wp14:editId="5836AC17">
            <wp:extent cx="5853792" cy="1878458"/>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19322" cy="1899486"/>
                    </a:xfrm>
                    <a:prstGeom prst="rect">
                      <a:avLst/>
                    </a:prstGeom>
                  </pic:spPr>
                </pic:pic>
              </a:graphicData>
            </a:graphic>
          </wp:inline>
        </w:drawing>
      </w:r>
    </w:p>
    <w:p w14:paraId="235E0D57" w14:textId="77777777" w:rsidR="00115127" w:rsidRPr="00115127" w:rsidRDefault="00115127" w:rsidP="00115127">
      <w:pPr>
        <w:jc w:val="center"/>
      </w:pPr>
      <w:r w:rsidRPr="00115127">
        <w:rPr>
          <w:b/>
          <w:color w:val="FF0000"/>
          <w:sz w:val="32"/>
        </w:rPr>
        <w:t xml:space="preserve">Sample Credit Card Statement </w:t>
      </w:r>
    </w:p>
    <w:p w14:paraId="6A3275C7" w14:textId="77777777" w:rsidR="00FF6637" w:rsidRDefault="00115127" w:rsidP="00FF6637">
      <w:r>
        <w:rPr>
          <w:noProof/>
          <w:lang w:eastAsia="en-IE"/>
        </w:rPr>
        <w:lastRenderedPageBreak/>
        <mc:AlternateContent>
          <mc:Choice Requires="wps">
            <w:drawing>
              <wp:anchor distT="0" distB="0" distL="114300" distR="114300" simplePos="0" relativeHeight="251669504" behindDoc="0" locked="0" layoutInCell="1" allowOverlap="1" wp14:anchorId="4474CCC4" wp14:editId="4FE04FF2">
                <wp:simplePos x="0" y="0"/>
                <wp:positionH relativeFrom="column">
                  <wp:posOffset>3087584</wp:posOffset>
                </wp:positionH>
                <wp:positionV relativeFrom="paragraph">
                  <wp:posOffset>740773</wp:posOffset>
                </wp:positionV>
                <wp:extent cx="533400" cy="195201"/>
                <wp:effectExtent l="0" t="0" r="19050" b="14605"/>
                <wp:wrapNone/>
                <wp:docPr id="14" name="Text Box 14"/>
                <wp:cNvGraphicFramePr/>
                <a:graphic xmlns:a="http://schemas.openxmlformats.org/drawingml/2006/main">
                  <a:graphicData uri="http://schemas.microsoft.com/office/word/2010/wordprocessingShape">
                    <wps:wsp>
                      <wps:cNvSpPr txBox="1"/>
                      <wps:spPr>
                        <a:xfrm>
                          <a:off x="0" y="0"/>
                          <a:ext cx="533400" cy="19520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4677991" w14:textId="77777777" w:rsidR="00115127" w:rsidRPr="00115127" w:rsidRDefault="00115127">
                            <w:pPr>
                              <w:rPr>
                                <w:sz w:val="14"/>
                              </w:rPr>
                            </w:pPr>
                            <w:r w:rsidRPr="00115127">
                              <w:rPr>
                                <w:sz w:val="14"/>
                              </w:rPr>
                              <w:t>10/10/16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74CCC4" id="_x0000_t202" coordsize="21600,21600" o:spt="202" path="m,l,21600r21600,l21600,xe">
                <v:stroke joinstyle="miter"/>
                <v:path gradientshapeok="t" o:connecttype="rect"/>
              </v:shapetype>
              <v:shape id="Text Box 14" o:spid="_x0000_s1026" type="#_x0000_t202" style="position:absolute;margin-left:243.1pt;margin-top:58.35pt;width:42pt;height:1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" fillcolor="white [3201]" strokecolor="white [3212]" strokeweight=".5pt">
                <v:textbox>
                  <w:txbxContent>
                    <w:p w14:paraId="64677991" w14:textId="77777777" w:rsidR="00115127" w:rsidRPr="00115127" w:rsidRDefault="00115127">
                      <w:pPr>
                        <w:rPr>
                          <w:sz w:val="14"/>
                        </w:rPr>
                      </w:pPr>
                      <w:r w:rsidRPr="00115127">
                        <w:rPr>
                          <w:sz w:val="14"/>
                        </w:rPr>
                        <w:t>10/10/16</w:t>
                      </w:r>
                    </w:p>
                  </w:txbxContent>
                </v:textbox>
              </v:shape>
            </w:pict>
          </mc:Fallback>
        </mc:AlternateContent>
      </w:r>
      <w:r>
        <w:rPr>
          <w:noProof/>
          <w:lang w:eastAsia="en-IE"/>
        </w:rPr>
        <mc:AlternateContent>
          <mc:Choice Requires="wps">
            <w:drawing>
              <wp:anchor distT="0" distB="0" distL="114300" distR="114300" simplePos="0" relativeHeight="251671552" behindDoc="0" locked="0" layoutInCell="1" allowOverlap="1" wp14:anchorId="6B67E176" wp14:editId="0B4150F3">
                <wp:simplePos x="0" y="0"/>
                <wp:positionH relativeFrom="column">
                  <wp:posOffset>2464130</wp:posOffset>
                </wp:positionH>
                <wp:positionV relativeFrom="paragraph">
                  <wp:posOffset>4143053</wp:posOffset>
                </wp:positionV>
                <wp:extent cx="533400" cy="178130"/>
                <wp:effectExtent l="0" t="0" r="19050" b="12700"/>
                <wp:wrapNone/>
                <wp:docPr id="15" name="Text Box 15"/>
                <wp:cNvGraphicFramePr/>
                <a:graphic xmlns:a="http://schemas.openxmlformats.org/drawingml/2006/main">
                  <a:graphicData uri="http://schemas.microsoft.com/office/word/2010/wordprocessingShape">
                    <wps:wsp>
                      <wps:cNvSpPr txBox="1"/>
                      <wps:spPr>
                        <a:xfrm>
                          <a:off x="0" y="0"/>
                          <a:ext cx="533400" cy="178130"/>
                        </a:xfrm>
                        <a:prstGeom prst="rect">
                          <a:avLst/>
                        </a:prstGeom>
                        <a:solidFill>
                          <a:sysClr val="window" lastClr="FFFFFF"/>
                        </a:solidFill>
                        <a:ln w="6350">
                          <a:solidFill>
                            <a:sysClr val="window" lastClr="FFFFFF"/>
                          </a:solidFill>
                        </a:ln>
                        <a:effectLst/>
                      </wps:spPr>
                      <wps:txbx>
                        <w:txbxContent>
                          <w:p w14:paraId="1D93CC94" w14:textId="77777777" w:rsidR="00115127" w:rsidRPr="00115127" w:rsidRDefault="00115127" w:rsidP="00115127">
                            <w:pPr>
                              <w:rPr>
                                <w:sz w:val="14"/>
                              </w:rPr>
                            </w:pPr>
                            <w:r>
                              <w:rPr>
                                <w:sz w:val="14"/>
                              </w:rPr>
                              <w:t>15</w:t>
                            </w:r>
                            <w:r w:rsidRPr="00115127">
                              <w:rPr>
                                <w:sz w:val="14"/>
                              </w:rPr>
                              <w:t>/10/16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7E176" id="Text Box 15" o:spid="_x0000_s1027" type="#_x0000_t202" style="position:absolute;margin-left:194.05pt;margin-top:326.2pt;width:42pt;height:1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" fillcolor="window" strokecolor="window" strokeweight=".5pt">
                <v:textbox>
                  <w:txbxContent>
                    <w:p w14:paraId="1D93CC94" w14:textId="77777777" w:rsidR="00115127" w:rsidRPr="00115127" w:rsidRDefault="00115127" w:rsidP="00115127">
                      <w:pPr>
                        <w:rPr>
                          <w:sz w:val="14"/>
                        </w:rPr>
                      </w:pPr>
                      <w:r>
                        <w:rPr>
                          <w:sz w:val="14"/>
                        </w:rPr>
                        <w:t>15</w:t>
                      </w:r>
                      <w:r w:rsidRPr="00115127">
                        <w:rPr>
                          <w:sz w:val="14"/>
                        </w:rPr>
                        <w:t>/10/16</w:t>
                      </w:r>
                    </w:p>
                  </w:txbxContent>
                </v:textbox>
              </v:shape>
            </w:pict>
          </mc:Fallback>
        </mc:AlternateContent>
      </w:r>
      <w:r>
        <w:rPr>
          <w:noProof/>
          <w:lang w:eastAsia="en-IE"/>
        </w:rPr>
        <mc:AlternateContent>
          <mc:Choice Requires="wps">
            <w:drawing>
              <wp:anchor distT="0" distB="0" distL="114300" distR="114300" simplePos="0" relativeHeight="251668480" behindDoc="0" locked="0" layoutInCell="1" allowOverlap="1" wp14:anchorId="63CB2F1A" wp14:editId="04DAD476">
                <wp:simplePos x="0" y="0"/>
                <wp:positionH relativeFrom="column">
                  <wp:posOffset>3581400</wp:posOffset>
                </wp:positionH>
                <wp:positionV relativeFrom="paragraph">
                  <wp:posOffset>3964305</wp:posOffset>
                </wp:positionV>
                <wp:extent cx="714375" cy="45719"/>
                <wp:effectExtent l="0" t="57150" r="28575" b="50165"/>
                <wp:wrapNone/>
                <wp:docPr id="13" name="Straight Arrow Connector 13"/>
                <wp:cNvGraphicFramePr/>
                <a:graphic xmlns:a="http://schemas.openxmlformats.org/drawingml/2006/main">
                  <a:graphicData uri="http://schemas.microsoft.com/office/word/2010/wordprocessingShape">
                    <wps:wsp>
                      <wps:cNvCnPr/>
                      <wps:spPr>
                        <a:xfrm flipH="1" flipV="1">
                          <a:off x="0" y="0"/>
                          <a:ext cx="714375" cy="4571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45F0A40" id="_x0000_t32" coordsize="21600,21600" o:spt="32" o:oned="t" path="m,l21600,21600e" filled="f">
                <v:path arrowok="t" fillok="f" o:connecttype="none"/>
                <o:lock v:ext="edit" shapetype="t"/>
              </v:shapetype>
              <v:shape id="Straight Arrow Connector 13" o:spid="_x0000_s1026" type="#_x0000_t32" style="position:absolute;margin-left:282pt;margin-top:312.15pt;width:56.25pt;height:3.6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" strokecolor="#5b9bd5" strokeweight=".5pt">
                <v:stroke endarrow="block" joinstyle="miter"/>
              </v:shape>
            </w:pict>
          </mc:Fallback>
        </mc:AlternateContent>
      </w:r>
      <w:r>
        <w:rPr>
          <w:noProof/>
          <w:lang w:eastAsia="en-IE"/>
        </w:rPr>
        <mc:AlternateContent>
          <mc:Choice Requires="wps">
            <w:drawing>
              <wp:anchor distT="0" distB="0" distL="114300" distR="114300" simplePos="0" relativeHeight="251662336" behindDoc="0" locked="0" layoutInCell="1" allowOverlap="1" wp14:anchorId="5A156871" wp14:editId="02548C06">
                <wp:simplePos x="0" y="0"/>
                <wp:positionH relativeFrom="column">
                  <wp:posOffset>3867150</wp:posOffset>
                </wp:positionH>
                <wp:positionV relativeFrom="paragraph">
                  <wp:posOffset>3648075</wp:posOffset>
                </wp:positionV>
                <wp:extent cx="2609850" cy="3333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609850" cy="333375"/>
                        </a:xfrm>
                        <a:prstGeom prst="rect">
                          <a:avLst/>
                        </a:prstGeom>
                        <a:solidFill>
                          <a:sysClr val="window" lastClr="FFFFFF"/>
                        </a:solidFill>
                        <a:ln w="6350">
                          <a:solidFill>
                            <a:sysClr val="window" lastClr="FFFFFF"/>
                          </a:solidFill>
                        </a:ln>
                        <a:effectLst/>
                      </wps:spPr>
                      <wps:txbx>
                        <w:txbxContent>
                          <w:p w14:paraId="31362985" w14:textId="77777777" w:rsidR="00115127" w:rsidRPr="00115127" w:rsidRDefault="00115127" w:rsidP="00115127">
                            <w:pPr>
                              <w:jc w:val="center"/>
                              <w:rPr>
                                <w:b/>
                                <w:sz w:val="24"/>
                              </w:rPr>
                            </w:pPr>
                            <w:r>
                              <w:rPr>
                                <w:b/>
                                <w:sz w:val="24"/>
                              </w:rPr>
                              <w:t xml:space="preserve">     </w:t>
                            </w:r>
                            <w:r w:rsidRPr="00115127">
                              <w:rPr>
                                <w:b/>
                                <w:color w:val="ED7D31" w:themeColor="accent2"/>
                                <w:sz w:val="24"/>
                              </w:rPr>
                              <w:t>Total Transactions for the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56871" id="Text Box 9" o:spid="_x0000_s1028" type="#_x0000_t202" style="position:absolute;margin-left:304.5pt;margin-top:287.25pt;width:205.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" fillcolor="window" strokecolor="window" strokeweight=".5pt">
                <v:textbox>
                  <w:txbxContent>
                    <w:p w14:paraId="31362985" w14:textId="77777777" w:rsidR="00115127" w:rsidRPr="00115127" w:rsidRDefault="00115127" w:rsidP="00115127">
                      <w:pPr>
                        <w:jc w:val="center"/>
                        <w:rPr>
                          <w:b/>
                          <w:sz w:val="24"/>
                        </w:rPr>
                      </w:pPr>
                      <w:r>
                        <w:rPr>
                          <w:b/>
                          <w:sz w:val="24"/>
                        </w:rPr>
                        <w:t xml:space="preserve">     </w:t>
                      </w:r>
                      <w:r w:rsidRPr="00115127">
                        <w:rPr>
                          <w:b/>
                          <w:color w:val="ED7D31" w:themeColor="accent2"/>
                          <w:sz w:val="24"/>
                        </w:rPr>
                        <w:t>Total Transactions for the Month</w:t>
                      </w:r>
                    </w:p>
                  </w:txbxContent>
                </v:textbox>
              </v:shape>
            </w:pict>
          </mc:Fallback>
        </mc:AlternateContent>
      </w:r>
      <w:r>
        <w:rPr>
          <w:noProof/>
          <w:lang w:eastAsia="en-IE"/>
        </w:rPr>
        <mc:AlternateContent>
          <mc:Choice Requires="wps">
            <w:drawing>
              <wp:anchor distT="0" distB="0" distL="114300" distR="114300" simplePos="0" relativeHeight="251666432" behindDoc="0" locked="0" layoutInCell="1" allowOverlap="1" wp14:anchorId="008C74E9" wp14:editId="276DC100">
                <wp:simplePos x="0" y="0"/>
                <wp:positionH relativeFrom="column">
                  <wp:posOffset>3848100</wp:posOffset>
                </wp:positionH>
                <wp:positionV relativeFrom="paragraph">
                  <wp:posOffset>3895725</wp:posOffset>
                </wp:positionV>
                <wp:extent cx="2466975" cy="3333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2466975" cy="333375"/>
                        </a:xfrm>
                        <a:prstGeom prst="rect">
                          <a:avLst/>
                        </a:prstGeom>
                        <a:solidFill>
                          <a:sysClr val="window" lastClr="FFFFFF"/>
                        </a:solidFill>
                        <a:ln w="6350">
                          <a:solidFill>
                            <a:sysClr val="window" lastClr="FFFFFF"/>
                          </a:solidFill>
                        </a:ln>
                        <a:effectLst/>
                      </wps:spPr>
                      <wps:txbx>
                        <w:txbxContent>
                          <w:p w14:paraId="0A76A935" w14:textId="77777777" w:rsidR="00115127" w:rsidRPr="00115127" w:rsidRDefault="00115127" w:rsidP="00115127">
                            <w:pPr>
                              <w:rPr>
                                <w:b/>
                                <w:color w:val="ED7D31" w:themeColor="accent2"/>
                                <w:sz w:val="24"/>
                              </w:rPr>
                            </w:pPr>
                            <w:r w:rsidRPr="00115127">
                              <w:rPr>
                                <w:b/>
                              </w:rPr>
                              <w:t xml:space="preserve">      </w:t>
                            </w:r>
                            <w:r w:rsidRPr="00115127">
                              <w:rPr>
                                <w:b/>
                                <w:sz w:val="24"/>
                              </w:rPr>
                              <w:t xml:space="preserve">    </w:t>
                            </w:r>
                            <w:r w:rsidRPr="00115127">
                              <w:rPr>
                                <w:b/>
                                <w:color w:val="ED7D31" w:themeColor="accent2"/>
                                <w:sz w:val="24"/>
                              </w:rPr>
                              <w:t xml:space="preserve"> Credit Limit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C74E9" id="Text Box 11" o:spid="_x0000_s1029" type="#_x0000_t202" style="position:absolute;margin-left:303pt;margin-top:306.75pt;width:194.2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" fillcolor="window" strokecolor="window" strokeweight=".5pt">
                <v:textbox>
                  <w:txbxContent>
                    <w:p w14:paraId="0A76A935" w14:textId="77777777" w:rsidR="00115127" w:rsidRPr="00115127" w:rsidRDefault="00115127" w:rsidP="00115127">
                      <w:pPr>
                        <w:rPr>
                          <w:b/>
                          <w:color w:val="ED7D31" w:themeColor="accent2"/>
                          <w:sz w:val="24"/>
                        </w:rPr>
                      </w:pPr>
                      <w:r w:rsidRPr="00115127">
                        <w:rPr>
                          <w:b/>
                        </w:rPr>
                        <w:t xml:space="preserve">      </w:t>
                      </w:r>
                      <w:r w:rsidRPr="00115127">
                        <w:rPr>
                          <w:b/>
                          <w:sz w:val="24"/>
                        </w:rPr>
                        <w:t xml:space="preserve">    </w:t>
                      </w:r>
                      <w:r w:rsidRPr="00115127">
                        <w:rPr>
                          <w:b/>
                          <w:color w:val="ED7D31" w:themeColor="accent2"/>
                          <w:sz w:val="24"/>
                        </w:rPr>
                        <w:t xml:space="preserve"> Credit Limit</w:t>
                      </w:r>
                    </w:p>
                  </w:txbxContent>
                </v:textbox>
              </v:shape>
            </w:pict>
          </mc:Fallback>
        </mc:AlternateContent>
      </w:r>
      <w:r>
        <w:rPr>
          <w:noProof/>
          <w:lang w:eastAsia="en-IE"/>
        </w:rPr>
        <mc:AlternateContent>
          <mc:Choice Requires="wps">
            <w:drawing>
              <wp:anchor distT="0" distB="0" distL="114300" distR="114300" simplePos="0" relativeHeight="251660288" behindDoc="0" locked="0" layoutInCell="1" allowOverlap="1" wp14:anchorId="3891E9DF" wp14:editId="50C5E4A4">
                <wp:simplePos x="0" y="0"/>
                <wp:positionH relativeFrom="column">
                  <wp:posOffset>3629025</wp:posOffset>
                </wp:positionH>
                <wp:positionV relativeFrom="paragraph">
                  <wp:posOffset>4381500</wp:posOffset>
                </wp:positionV>
                <wp:extent cx="514350" cy="0"/>
                <wp:effectExtent l="38100" t="76200" r="0" b="95250"/>
                <wp:wrapNone/>
                <wp:docPr id="8" name="Straight Arrow Connector 8"/>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0A3918" id="Straight Arrow Connector 8" o:spid="_x0000_s1026" type="#_x0000_t32" style="position:absolute;margin-left:285.75pt;margin-top:345pt;width:40.5pt;height:0;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" strokecolor="#5b9bd5 [3204]" strokeweight=".5pt">
                <v:stroke endarrow="block" joinstyle="miter"/>
              </v:shape>
            </w:pict>
          </mc:Fallback>
        </mc:AlternateContent>
      </w:r>
      <w:r>
        <w:rPr>
          <w:noProof/>
          <w:lang w:eastAsia="en-IE"/>
        </w:rPr>
        <mc:AlternateContent>
          <mc:Choice Requires="wps">
            <w:drawing>
              <wp:anchor distT="0" distB="0" distL="114300" distR="114300" simplePos="0" relativeHeight="251659264" behindDoc="0" locked="0" layoutInCell="1" allowOverlap="1" wp14:anchorId="52E15AD1" wp14:editId="2A65EBB4">
                <wp:simplePos x="0" y="0"/>
                <wp:positionH relativeFrom="column">
                  <wp:posOffset>3886200</wp:posOffset>
                </wp:positionH>
                <wp:positionV relativeFrom="paragraph">
                  <wp:posOffset>4257675</wp:posOffset>
                </wp:positionV>
                <wp:extent cx="2466975" cy="2667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2466975" cy="2667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DEDD61" w14:textId="77777777" w:rsidR="00FF6637" w:rsidRPr="00115127" w:rsidRDefault="00FF6637" w:rsidP="00FF6637">
                            <w:pPr>
                              <w:jc w:val="center"/>
                              <w:rPr>
                                <w:b/>
                                <w:color w:val="ED7D31" w:themeColor="accent2"/>
                                <w:sz w:val="24"/>
                              </w:rPr>
                            </w:pPr>
                            <w:r w:rsidRPr="00115127">
                              <w:rPr>
                                <w:b/>
                                <w:color w:val="ED7D31" w:themeColor="accent2"/>
                                <w:sz w:val="24"/>
                              </w:rPr>
                              <w:t>Minimum Repayment to be paid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15AD1" id="Text Box 7" o:spid="_x0000_s1030" type="#_x0000_t202" style="position:absolute;margin-left:306pt;margin-top:335.25pt;width:194.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" fillcolor="white [3212]" strokecolor="white [3212]" strokeweight=".5pt">
                <v:textbox>
                  <w:txbxContent>
                    <w:p w14:paraId="6ADEDD61" w14:textId="77777777" w:rsidR="00FF6637" w:rsidRPr="00115127" w:rsidRDefault="00FF6637" w:rsidP="00FF6637">
                      <w:pPr>
                        <w:jc w:val="center"/>
                        <w:rPr>
                          <w:b/>
                          <w:color w:val="ED7D31" w:themeColor="accent2"/>
                          <w:sz w:val="24"/>
                        </w:rPr>
                      </w:pPr>
                      <w:r w:rsidRPr="00115127">
                        <w:rPr>
                          <w:b/>
                          <w:color w:val="ED7D31" w:themeColor="accent2"/>
                          <w:sz w:val="24"/>
                        </w:rPr>
                        <w:t>Minimum Repayment to be paid</w:t>
                      </w:r>
                    </w:p>
                  </w:txbxContent>
                </v:textbox>
              </v:shape>
            </w:pict>
          </mc:Fallback>
        </mc:AlternateContent>
      </w:r>
      <w:r>
        <w:rPr>
          <w:noProof/>
          <w:lang w:eastAsia="en-IE"/>
        </w:rPr>
        <mc:AlternateContent>
          <mc:Choice Requires="wps">
            <w:drawing>
              <wp:anchor distT="0" distB="0" distL="114300" distR="114300" simplePos="0" relativeHeight="251664384" behindDoc="0" locked="0" layoutInCell="1" allowOverlap="1" wp14:anchorId="231021D3" wp14:editId="3CEE4F6E">
                <wp:simplePos x="0" y="0"/>
                <wp:positionH relativeFrom="column">
                  <wp:posOffset>3638550</wp:posOffset>
                </wp:positionH>
                <wp:positionV relativeFrom="paragraph">
                  <wp:posOffset>3771900</wp:posOffset>
                </wp:positionV>
                <wp:extent cx="514350" cy="0"/>
                <wp:effectExtent l="38100" t="76200" r="0" b="95250"/>
                <wp:wrapNone/>
                <wp:docPr id="10" name="Straight Arrow Connector 10"/>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35ECB5D" id="Straight Arrow Connector 10" o:spid="_x0000_s1026" type="#_x0000_t32" style="position:absolute;margin-left:286.5pt;margin-top:297pt;width:40.5pt;height:0;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" strokecolor="#5b9bd5" strokeweight=".5pt">
                <v:stroke endarrow="block" joinstyle="miter"/>
              </v:shape>
            </w:pict>
          </mc:Fallback>
        </mc:AlternateContent>
      </w:r>
      <w:r w:rsidR="00FF6637">
        <w:rPr>
          <w:noProof/>
          <w:lang w:eastAsia="en-IE"/>
        </w:rPr>
        <w:drawing>
          <wp:inline distT="0" distB="0" distL="0" distR="0" wp14:anchorId="1D69F625" wp14:editId="0514B25A">
            <wp:extent cx="3674616" cy="457251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84547" cy="4584876"/>
                    </a:xfrm>
                    <a:prstGeom prst="rect">
                      <a:avLst/>
                    </a:prstGeom>
                  </pic:spPr>
                </pic:pic>
              </a:graphicData>
            </a:graphic>
          </wp:inline>
        </w:drawing>
      </w:r>
      <w:r>
        <w:t xml:space="preserve">      </w:t>
      </w:r>
    </w:p>
    <w:p w14:paraId="2CDD55D2" w14:textId="77777777" w:rsidR="00115127" w:rsidRPr="00115127" w:rsidRDefault="00115127" w:rsidP="00FF6637">
      <w:pPr>
        <w:rPr>
          <w:b/>
          <w:color w:val="ED7D31" w:themeColor="accent2"/>
          <w:sz w:val="28"/>
        </w:rPr>
      </w:pPr>
      <w:r w:rsidRPr="00115127">
        <w:rPr>
          <w:b/>
          <w:color w:val="ED7D31" w:themeColor="accent2"/>
          <w:sz w:val="28"/>
        </w:rPr>
        <w:t xml:space="preserve">If the minimum payment is not paid, there will be a high amount of interest charged. </w:t>
      </w:r>
    </w:p>
    <w:p w14:paraId="42321CCD" w14:textId="77777777" w:rsidR="00FF6637" w:rsidRPr="008B32D6" w:rsidRDefault="00FF6637" w:rsidP="00FF6637">
      <w:pPr>
        <w:rPr>
          <w:b/>
          <w:color w:val="FF0000"/>
          <w:sz w:val="36"/>
        </w:rPr>
      </w:pPr>
      <w:r w:rsidRPr="008B32D6">
        <w:rPr>
          <w:b/>
          <w:color w:val="FF0000"/>
          <w:sz w:val="36"/>
        </w:rPr>
        <w:t>Charge Cards</w:t>
      </w:r>
    </w:p>
    <w:p w14:paraId="1787B134" w14:textId="77777777" w:rsidR="00CD4A83" w:rsidRPr="005C5452" w:rsidRDefault="00FF6637" w:rsidP="00CD4A83">
      <w:pPr>
        <w:rPr>
          <w:color w:val="000000" w:themeColor="text1"/>
          <w:sz w:val="32"/>
        </w:rPr>
      </w:pPr>
      <w:r w:rsidRPr="005C5452">
        <w:rPr>
          <w:rFonts w:cs="Arial"/>
          <w:color w:val="000000" w:themeColor="text1"/>
          <w:sz w:val="32"/>
          <w:shd w:val="clear" w:color="auto" w:fill="FFFFFF"/>
        </w:rPr>
        <w:t>This is like a credit card for use with an account but unlike a credit card the balance must be paid in full when a statement is issued.</w:t>
      </w:r>
      <w:r w:rsidR="00115127" w:rsidRPr="005C5452">
        <w:rPr>
          <w:rFonts w:cs="Arial"/>
          <w:color w:val="000000" w:themeColor="text1"/>
          <w:sz w:val="32"/>
          <w:shd w:val="clear" w:color="auto" w:fill="FFFFFF"/>
        </w:rPr>
        <w:t xml:space="preserve"> Interest can be very high if the bills are not repaid in full and many people end up in serious debt using a charge card. </w:t>
      </w:r>
    </w:p>
    <w:p w14:paraId="4BA5CB5E" w14:textId="77777777" w:rsidR="00B80C37" w:rsidRDefault="00115127" w:rsidP="00115127">
      <w:pPr>
        <w:jc w:val="center"/>
      </w:pPr>
      <w:r>
        <w:rPr>
          <w:noProof/>
          <w:lang w:eastAsia="en-IE"/>
        </w:rPr>
        <w:drawing>
          <wp:inline distT="0" distB="0" distL="0" distR="0" wp14:anchorId="060AD00F" wp14:editId="67DC8D1D">
            <wp:extent cx="2303386" cy="1461770"/>
            <wp:effectExtent l="0" t="0" r="1905" b="5080"/>
            <wp:docPr id="16" name="Picture 16" descr="Image result for american express credi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erican express credit car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8431" cy="1471318"/>
                    </a:xfrm>
                    <a:prstGeom prst="rect">
                      <a:avLst/>
                    </a:prstGeom>
                    <a:noFill/>
                    <a:ln>
                      <a:noFill/>
                    </a:ln>
                  </pic:spPr>
                </pic:pic>
              </a:graphicData>
            </a:graphic>
          </wp:inline>
        </w:drawing>
      </w:r>
      <w:r>
        <w:rPr>
          <w:noProof/>
          <w:lang w:eastAsia="en-IE"/>
        </w:rPr>
        <w:drawing>
          <wp:inline distT="0" distB="0" distL="0" distR="0" wp14:anchorId="131E7E2F" wp14:editId="13DB9317">
            <wp:extent cx="2230920" cy="1447800"/>
            <wp:effectExtent l="0" t="0" r="0" b="0"/>
            <wp:docPr id="17" name="Picture 17" descr="Image result for american express credi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erican express credit ca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3196" cy="1488215"/>
                    </a:xfrm>
                    <a:prstGeom prst="rect">
                      <a:avLst/>
                    </a:prstGeom>
                    <a:noFill/>
                    <a:ln>
                      <a:noFill/>
                    </a:ln>
                  </pic:spPr>
                </pic:pic>
              </a:graphicData>
            </a:graphic>
          </wp:inline>
        </w:drawing>
      </w:r>
    </w:p>
    <w:p w14:paraId="3277A6D2" w14:textId="77777777" w:rsidR="005C5452" w:rsidRDefault="005C5452" w:rsidP="008B32D6">
      <w:pPr>
        <w:rPr>
          <w:b/>
          <w:color w:val="FF0000"/>
          <w:sz w:val="32"/>
        </w:rPr>
      </w:pPr>
    </w:p>
    <w:p w14:paraId="33479FAE" w14:textId="77777777" w:rsidR="008B32D6" w:rsidRPr="008B32D6" w:rsidRDefault="008B32D6" w:rsidP="008B32D6">
      <w:pPr>
        <w:rPr>
          <w:b/>
          <w:color w:val="FF0000"/>
          <w:sz w:val="32"/>
        </w:rPr>
      </w:pPr>
      <w:r w:rsidRPr="008B32D6">
        <w:rPr>
          <w:b/>
          <w:color w:val="FF0000"/>
          <w:sz w:val="32"/>
        </w:rPr>
        <w:lastRenderedPageBreak/>
        <w:t>Other Short Term Sources of Finance</w:t>
      </w:r>
    </w:p>
    <w:p w14:paraId="5DC5A46F" w14:textId="77777777" w:rsidR="008B32D6" w:rsidRPr="005C5452" w:rsidRDefault="008B32D6" w:rsidP="008B32D6">
      <w:pPr>
        <w:rPr>
          <w:sz w:val="28"/>
        </w:rPr>
      </w:pPr>
      <w:r w:rsidRPr="005C5452">
        <w:rPr>
          <w:b/>
          <w:color w:val="FF0000"/>
          <w:sz w:val="32"/>
        </w:rPr>
        <w:t>Money Lenders-</w:t>
      </w:r>
      <w:r w:rsidRPr="005C5452">
        <w:rPr>
          <w:color w:val="FF0000"/>
          <w:sz w:val="32"/>
        </w:rPr>
        <w:t xml:space="preserve"> </w:t>
      </w:r>
      <w:r w:rsidRPr="005C5452">
        <w:rPr>
          <w:color w:val="000000" w:themeColor="text1"/>
          <w:sz w:val="32"/>
        </w:rPr>
        <w:t>Will see these often on TV, be careful with the high interest rates</w:t>
      </w:r>
    </w:p>
    <w:p w14:paraId="02422872" w14:textId="77777777" w:rsidR="008B32D6" w:rsidRPr="005C5452" w:rsidRDefault="008B32D6" w:rsidP="008B32D6">
      <w:pPr>
        <w:rPr>
          <w:sz w:val="28"/>
        </w:rPr>
      </w:pPr>
      <w:r w:rsidRPr="005C5452">
        <w:rPr>
          <w:b/>
          <w:color w:val="FF0000"/>
          <w:sz w:val="32"/>
        </w:rPr>
        <w:t>Short Term Loan-</w:t>
      </w:r>
      <w:r w:rsidRPr="005C5452">
        <w:rPr>
          <w:color w:val="FF0000"/>
          <w:sz w:val="32"/>
        </w:rPr>
        <w:t xml:space="preserve"> </w:t>
      </w:r>
      <w:r w:rsidRPr="005C5452">
        <w:rPr>
          <w:color w:val="000000" w:themeColor="text1"/>
          <w:sz w:val="32"/>
        </w:rPr>
        <w:t>Given by the bank, usually for a small amount up to a year. Interest will be attached to this</w:t>
      </w:r>
    </w:p>
    <w:p w14:paraId="3F164307" w14:textId="441FD5EE" w:rsidR="008B32D6" w:rsidRPr="005C5452" w:rsidRDefault="003F4A15" w:rsidP="008B32D6">
      <w:pPr>
        <w:rPr>
          <w:b/>
          <w:color w:val="FFC000" w:themeColor="accent4"/>
          <w:sz w:val="32"/>
        </w:rPr>
      </w:pPr>
      <w:r>
        <w:rPr>
          <w:b/>
          <w:color w:val="FF0000"/>
          <w:sz w:val="32"/>
        </w:rPr>
        <w:t>Buying on Credit</w:t>
      </w:r>
      <w:r w:rsidR="008B32D6" w:rsidRPr="005C5452">
        <w:rPr>
          <w:b/>
          <w:color w:val="FF0000"/>
          <w:sz w:val="32"/>
        </w:rPr>
        <w:t>-</w:t>
      </w:r>
      <w:r w:rsidR="008B32D6" w:rsidRPr="005C5452">
        <w:rPr>
          <w:color w:val="FF0000"/>
          <w:sz w:val="32"/>
        </w:rPr>
        <w:t xml:space="preserve"> </w:t>
      </w:r>
      <w:r w:rsidR="008B32D6" w:rsidRPr="005C5452">
        <w:rPr>
          <w:color w:val="000000" w:themeColor="text1"/>
          <w:sz w:val="32"/>
        </w:rPr>
        <w:t>Allow people to buy the products immediately but pay for it at a later date</w:t>
      </w:r>
    </w:p>
    <w:p w14:paraId="5416446D" w14:textId="77777777" w:rsidR="008B32D6" w:rsidRDefault="008B32D6" w:rsidP="008B32D6">
      <w:pPr>
        <w:rPr>
          <w:b/>
          <w:sz w:val="32"/>
        </w:rPr>
      </w:pPr>
    </w:p>
    <w:p w14:paraId="754BF51E" w14:textId="77777777" w:rsidR="008B32D6" w:rsidRDefault="008B32D6" w:rsidP="008B32D6">
      <w:pPr>
        <w:rPr>
          <w:color w:val="FF0000"/>
          <w:sz w:val="28"/>
        </w:rPr>
      </w:pPr>
      <w:r w:rsidRPr="008B32D6">
        <w:rPr>
          <w:b/>
          <w:color w:val="FF0000"/>
          <w:sz w:val="32"/>
        </w:rPr>
        <w:t>Medium Term Sources of Finance</w:t>
      </w:r>
    </w:p>
    <w:p w14:paraId="7E0772D6" w14:textId="766E741F" w:rsidR="008B32D6" w:rsidRDefault="008B32D6" w:rsidP="008B32D6">
      <w:pPr>
        <w:rPr>
          <w:b/>
          <w:color w:val="000000" w:themeColor="text1"/>
          <w:sz w:val="32"/>
          <w:szCs w:val="32"/>
        </w:rPr>
      </w:pPr>
      <w:r w:rsidRPr="005C5452">
        <w:rPr>
          <w:b/>
          <w:color w:val="FF0000"/>
          <w:sz w:val="32"/>
          <w:szCs w:val="32"/>
        </w:rPr>
        <w:t xml:space="preserve">A Term Loan- </w:t>
      </w:r>
      <w:r w:rsidRPr="005C5452">
        <w:rPr>
          <w:color w:val="000000" w:themeColor="text1"/>
          <w:sz w:val="32"/>
          <w:szCs w:val="32"/>
        </w:rPr>
        <w:t xml:space="preserve">This is a loan payable over a given time period. The customer pays in instalments and there will usually be collateral (something of value, </w:t>
      </w:r>
      <w:proofErr w:type="spellStart"/>
      <w:r w:rsidRPr="005C5452">
        <w:rPr>
          <w:color w:val="000000" w:themeColor="text1"/>
          <w:sz w:val="32"/>
          <w:szCs w:val="32"/>
        </w:rPr>
        <w:t>eg.</w:t>
      </w:r>
      <w:proofErr w:type="spellEnd"/>
      <w:r w:rsidRPr="005C5452">
        <w:rPr>
          <w:color w:val="000000" w:themeColor="text1"/>
          <w:sz w:val="32"/>
          <w:szCs w:val="32"/>
        </w:rPr>
        <w:t xml:space="preserve"> House/factory) against the loan. A loan application form will be filled out for this purpose.</w:t>
      </w:r>
      <w:r w:rsidRPr="005C5452">
        <w:rPr>
          <w:b/>
          <w:color w:val="000000" w:themeColor="text1"/>
          <w:sz w:val="32"/>
          <w:szCs w:val="32"/>
        </w:rPr>
        <w:t xml:space="preserve"> </w:t>
      </w:r>
    </w:p>
    <w:p w14:paraId="0669BF34" w14:textId="20D04632" w:rsidR="00A76B86" w:rsidRDefault="00A76B86" w:rsidP="008B32D6">
      <w:pPr>
        <w:rPr>
          <w:color w:val="000000" w:themeColor="text1"/>
          <w:sz w:val="32"/>
          <w:szCs w:val="32"/>
        </w:rPr>
      </w:pPr>
      <w:r w:rsidRPr="005C5452">
        <w:rPr>
          <w:color w:val="FF0000"/>
          <w:sz w:val="32"/>
          <w:szCs w:val="32"/>
        </w:rPr>
        <w:t xml:space="preserve">Leasing- </w:t>
      </w:r>
      <w:r w:rsidRPr="005C5452">
        <w:rPr>
          <w:color w:val="000000" w:themeColor="text1"/>
          <w:sz w:val="32"/>
          <w:szCs w:val="32"/>
        </w:rPr>
        <w:t>Like renting- you never own the product and return when you are finished. Cheaper than hire purchase, but remember that you never own the product.</w:t>
      </w:r>
    </w:p>
    <w:p w14:paraId="7121A6FB" w14:textId="57F02DAC" w:rsidR="006B600F" w:rsidRPr="00A76B86" w:rsidRDefault="006B600F" w:rsidP="008B32D6">
      <w:pPr>
        <w:rPr>
          <w:color w:val="000000" w:themeColor="text1"/>
          <w:sz w:val="32"/>
          <w:szCs w:val="32"/>
        </w:rPr>
      </w:pPr>
      <w:r>
        <w:rPr>
          <w:noProof/>
          <w:lang w:eastAsia="en-IE"/>
        </w:rPr>
        <w:drawing>
          <wp:inline distT="0" distB="0" distL="0" distR="0" wp14:anchorId="341511C1" wp14:editId="06EDBD9D">
            <wp:extent cx="2775696" cy="12954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20786" cy="1316443"/>
                    </a:xfrm>
                    <a:prstGeom prst="rect">
                      <a:avLst/>
                    </a:prstGeom>
                  </pic:spPr>
                </pic:pic>
              </a:graphicData>
            </a:graphic>
          </wp:inline>
        </w:drawing>
      </w:r>
    </w:p>
    <w:p w14:paraId="7ECD6E27" w14:textId="77777777" w:rsidR="008B32D6" w:rsidRPr="005C5452" w:rsidRDefault="008B32D6" w:rsidP="008B32D6">
      <w:pPr>
        <w:rPr>
          <w:color w:val="000000" w:themeColor="text1"/>
          <w:sz w:val="32"/>
          <w:szCs w:val="32"/>
        </w:rPr>
      </w:pPr>
      <w:r w:rsidRPr="005C5452">
        <w:rPr>
          <w:b/>
          <w:color w:val="FF0000"/>
          <w:sz w:val="32"/>
          <w:szCs w:val="32"/>
        </w:rPr>
        <w:t xml:space="preserve">Hire Purchase- </w:t>
      </w:r>
      <w:r w:rsidRPr="005C5452">
        <w:rPr>
          <w:color w:val="000000" w:themeColor="text1"/>
          <w:sz w:val="32"/>
          <w:szCs w:val="32"/>
          <w:highlight w:val="yellow"/>
        </w:rPr>
        <w:t>You are hiring or renting the item and only own it when the last payment is made</w:t>
      </w:r>
      <w:r w:rsidRPr="005C5452">
        <w:rPr>
          <w:color w:val="000000" w:themeColor="text1"/>
          <w:sz w:val="32"/>
          <w:szCs w:val="32"/>
        </w:rPr>
        <w:t>. You fill out a hire purchase agreement and make repayments with interest. The customer then pays back to the finance company until the last payment is made.</w:t>
      </w:r>
    </w:p>
    <w:p w14:paraId="2A07DC75" w14:textId="556E0AED" w:rsidR="008B32D6" w:rsidRDefault="008B32D6" w:rsidP="008B32D6">
      <w:pPr>
        <w:rPr>
          <w:b/>
          <w:i/>
          <w:color w:val="ED7D31" w:themeColor="accent2"/>
          <w:sz w:val="32"/>
          <w:szCs w:val="32"/>
        </w:rPr>
      </w:pPr>
      <w:r w:rsidRPr="005C5452">
        <w:rPr>
          <w:b/>
          <w:i/>
          <w:noProof/>
          <w:color w:val="ED7D31" w:themeColor="accent2"/>
          <w:sz w:val="32"/>
          <w:szCs w:val="32"/>
          <w:lang w:eastAsia="en-IE"/>
        </w:rPr>
        <mc:AlternateContent>
          <mc:Choice Requires="wps">
            <w:drawing>
              <wp:anchor distT="45720" distB="45720" distL="114300" distR="114300" simplePos="0" relativeHeight="251673600" behindDoc="0" locked="0" layoutInCell="1" allowOverlap="1" wp14:anchorId="69A68DCE" wp14:editId="359AF75F">
                <wp:simplePos x="0" y="0"/>
                <wp:positionH relativeFrom="column">
                  <wp:posOffset>2361565</wp:posOffset>
                </wp:positionH>
                <wp:positionV relativeFrom="paragraph">
                  <wp:posOffset>116840</wp:posOffset>
                </wp:positionV>
                <wp:extent cx="2692400" cy="459740"/>
                <wp:effectExtent l="0" t="0" r="1270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459740"/>
                        </a:xfrm>
                        <a:prstGeom prst="rect">
                          <a:avLst/>
                        </a:prstGeom>
                        <a:solidFill>
                          <a:srgbClr val="FFFFFF"/>
                        </a:solidFill>
                        <a:ln w="9525">
                          <a:solidFill>
                            <a:srgbClr val="000000"/>
                          </a:solidFill>
                          <a:miter lim="800000"/>
                          <a:headEnd/>
                          <a:tailEnd/>
                        </a:ln>
                      </wps:spPr>
                      <wps:txbx>
                        <w:txbxContent>
                          <w:p w14:paraId="5D7CA31C" w14:textId="77777777" w:rsidR="008B32D6" w:rsidRDefault="008B32D6" w:rsidP="008B32D6">
                            <w:r>
                              <w:t xml:space="preserve">Think of the chain restricting your ownership until the last payment.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68DCE" id="Text Box 2" o:spid="_x0000_s1031" type="#_x0000_t202" style="position:absolute;margin-left:185.95pt;margin-top:9.2pt;width:212pt;height:36.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">
                <v:textbox>
                  <w:txbxContent>
                    <w:p w14:paraId="5D7CA31C" w14:textId="77777777" w:rsidR="008B32D6" w:rsidRDefault="008B32D6" w:rsidP="008B32D6">
                      <w:r>
                        <w:t xml:space="preserve">Think of the chain restricting your ownership until the last payment. </w:t>
                      </w:r>
                    </w:p>
                  </w:txbxContent>
                </v:textbox>
                <w10:wrap type="square"/>
              </v:shape>
            </w:pict>
          </mc:Fallback>
        </mc:AlternateContent>
      </w:r>
      <w:r w:rsidRPr="005C5452">
        <w:rPr>
          <w:noProof/>
          <w:sz w:val="32"/>
          <w:szCs w:val="32"/>
          <w:lang w:eastAsia="en-IE"/>
        </w:rPr>
        <w:drawing>
          <wp:inline distT="0" distB="0" distL="0" distR="0" wp14:anchorId="1510C1B2" wp14:editId="45241D03">
            <wp:extent cx="1895936" cy="944880"/>
            <wp:effectExtent l="0" t="0" r="952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26423" cy="960074"/>
                    </a:xfrm>
                    <a:prstGeom prst="rect">
                      <a:avLst/>
                    </a:prstGeom>
                  </pic:spPr>
                </pic:pic>
              </a:graphicData>
            </a:graphic>
          </wp:inline>
        </w:drawing>
      </w:r>
      <w:r w:rsidRPr="005C5452">
        <w:rPr>
          <w:b/>
          <w:i/>
          <w:color w:val="ED7D31" w:themeColor="accent2"/>
          <w:sz w:val="32"/>
          <w:szCs w:val="32"/>
        </w:rPr>
        <w:t xml:space="preserve"> </w:t>
      </w:r>
    </w:p>
    <w:p w14:paraId="79A608B3" w14:textId="4B226CD3" w:rsidR="00A76B86" w:rsidRPr="00A76B86" w:rsidRDefault="00A76B86" w:rsidP="008B32D6">
      <w:pPr>
        <w:rPr>
          <w:b/>
          <w:iCs/>
          <w:color w:val="ED7D31" w:themeColor="accent2"/>
          <w:sz w:val="32"/>
          <w:szCs w:val="32"/>
        </w:rPr>
      </w:pPr>
      <w:r w:rsidRPr="00A76B86">
        <w:rPr>
          <w:b/>
          <w:iCs/>
          <w:color w:val="FF0000"/>
          <w:sz w:val="32"/>
          <w:szCs w:val="32"/>
        </w:rPr>
        <w:lastRenderedPageBreak/>
        <w:t>Borrowing v Hire Purchase</w:t>
      </w:r>
    </w:p>
    <w:p w14:paraId="387E3A17" w14:textId="08F3CE20" w:rsidR="00A76B86" w:rsidRDefault="00A76B86" w:rsidP="00A76B86">
      <w:pPr>
        <w:rPr>
          <w:b/>
          <w:color w:val="FF0000"/>
          <w:sz w:val="24"/>
        </w:rPr>
      </w:pPr>
      <w:r>
        <w:rPr>
          <w:b/>
          <w:color w:val="FF0000"/>
          <w:sz w:val="24"/>
        </w:rPr>
        <w:t xml:space="preserve">Billie </w:t>
      </w:r>
      <w:proofErr w:type="spellStart"/>
      <w:r>
        <w:rPr>
          <w:b/>
          <w:color w:val="FF0000"/>
          <w:sz w:val="24"/>
        </w:rPr>
        <w:t>Eilish</w:t>
      </w:r>
      <w:proofErr w:type="spellEnd"/>
      <w:r>
        <w:rPr>
          <w:b/>
          <w:color w:val="FF0000"/>
          <w:sz w:val="24"/>
        </w:rPr>
        <w:t xml:space="preserve"> </w:t>
      </w:r>
      <w:r>
        <w:rPr>
          <w:b/>
          <w:color w:val="FF0000"/>
          <w:sz w:val="24"/>
        </w:rPr>
        <w:t xml:space="preserve">wishes to borrow in order to purchase a </w:t>
      </w:r>
      <w:r>
        <w:rPr>
          <w:b/>
          <w:color w:val="FF0000"/>
          <w:sz w:val="24"/>
        </w:rPr>
        <w:t>drumkit for her band</w:t>
      </w:r>
      <w:r>
        <w:rPr>
          <w:b/>
          <w:color w:val="FF0000"/>
          <w:sz w:val="24"/>
        </w:rPr>
        <w:t xml:space="preserve"> worth €6000. </w:t>
      </w:r>
      <w:r w:rsidR="006B600F">
        <w:rPr>
          <w:b/>
          <w:color w:val="FF0000"/>
          <w:sz w:val="24"/>
        </w:rPr>
        <w:t>Sh</w:t>
      </w:r>
      <w:r>
        <w:rPr>
          <w:b/>
          <w:color w:val="FF0000"/>
          <w:sz w:val="24"/>
        </w:rPr>
        <w:t>e has the following options:</w:t>
      </w:r>
    </w:p>
    <w:p w14:paraId="5D875EB8" w14:textId="24D40485" w:rsidR="00A76B86" w:rsidRDefault="00A76B86" w:rsidP="00A76B86">
      <w:pPr>
        <w:pStyle w:val="ListParagraph"/>
        <w:numPr>
          <w:ilvl w:val="0"/>
          <w:numId w:val="7"/>
        </w:numPr>
        <w:spacing w:after="160" w:line="256" w:lineRule="auto"/>
      </w:pPr>
      <w:r>
        <w:t>Hire Purchase- €</w:t>
      </w:r>
      <w:r w:rsidR="006B600F">
        <w:t>5</w:t>
      </w:r>
      <w:r>
        <w:t>00 deposit and 36 instalments of €1</w:t>
      </w:r>
      <w:r w:rsidR="006B600F">
        <w:t>5</w:t>
      </w:r>
      <w:r>
        <w:t>0 each</w:t>
      </w:r>
    </w:p>
    <w:p w14:paraId="2D4994EF" w14:textId="77777777" w:rsidR="00A76B86" w:rsidRDefault="00A76B86" w:rsidP="00A76B86">
      <w:pPr>
        <w:pStyle w:val="ListParagraph"/>
        <w:numPr>
          <w:ilvl w:val="0"/>
          <w:numId w:val="7"/>
        </w:numPr>
        <w:spacing w:after="160" w:line="256" w:lineRule="auto"/>
      </w:pPr>
      <w:r>
        <w:t>Loan- €6000 @ 7.5% APR over 3 years, with the loan to reduce by €2000 each year</w:t>
      </w:r>
    </w:p>
    <w:p w14:paraId="7AE3515D" w14:textId="77777777" w:rsidR="00A76B86" w:rsidRDefault="00A76B86" w:rsidP="00A76B86">
      <w:pPr>
        <w:rPr>
          <w:b/>
          <w:color w:val="FF0000"/>
          <w:sz w:val="24"/>
        </w:rPr>
      </w:pPr>
      <w:r>
        <w:rPr>
          <w:b/>
          <w:color w:val="FF0000"/>
          <w:sz w:val="24"/>
        </w:rPr>
        <w:t>Calculate the total cost of each option showing your workings.</w:t>
      </w:r>
    </w:p>
    <w:p w14:paraId="7DB553FE" w14:textId="77777777" w:rsidR="00A76B86" w:rsidRDefault="00A76B86" w:rsidP="00A76B86">
      <w:pPr>
        <w:rPr>
          <w:b/>
          <w:color w:val="FF0000"/>
          <w:sz w:val="24"/>
        </w:rPr>
      </w:pPr>
      <w:r>
        <w:rPr>
          <w:b/>
          <w:color w:val="FF0000"/>
          <w:sz w:val="24"/>
        </w:rPr>
        <w:t xml:space="preserve">Which would you recommend and why? </w:t>
      </w:r>
    </w:p>
    <w:tbl>
      <w:tblPr>
        <w:tblW w:w="10214" w:type="dxa"/>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4"/>
      </w:tblGrid>
      <w:tr w:rsidR="00A76B86" w14:paraId="55204CBF" w14:textId="77777777" w:rsidTr="00A76B86">
        <w:trPr>
          <w:trHeight w:val="3810"/>
        </w:trPr>
        <w:tc>
          <w:tcPr>
            <w:tcW w:w="10214" w:type="dxa"/>
            <w:tcBorders>
              <w:top w:val="single" w:sz="4" w:space="0" w:color="auto"/>
              <w:left w:val="single" w:sz="4" w:space="0" w:color="auto"/>
              <w:bottom w:val="single" w:sz="4" w:space="0" w:color="auto"/>
              <w:right w:val="single" w:sz="4" w:space="0" w:color="auto"/>
            </w:tcBorders>
          </w:tcPr>
          <w:p w14:paraId="3064372D" w14:textId="77777777" w:rsidR="00A76B86" w:rsidRDefault="00A76B86">
            <w:pPr>
              <w:ind w:left="660"/>
              <w:rPr>
                <w:b/>
                <w:color w:val="FF0000"/>
                <w:sz w:val="24"/>
              </w:rPr>
            </w:pPr>
          </w:p>
          <w:p w14:paraId="0FA59596" w14:textId="77777777" w:rsidR="00A76B86" w:rsidRDefault="00A76B86">
            <w:pPr>
              <w:ind w:left="660"/>
              <w:rPr>
                <w:b/>
                <w:color w:val="FF0000"/>
                <w:sz w:val="24"/>
              </w:rPr>
            </w:pPr>
          </w:p>
          <w:p w14:paraId="5E6865F8" w14:textId="77777777" w:rsidR="00A76B86" w:rsidRDefault="00A76B86">
            <w:pPr>
              <w:ind w:left="660"/>
              <w:rPr>
                <w:b/>
                <w:color w:val="FF0000"/>
                <w:sz w:val="24"/>
              </w:rPr>
            </w:pPr>
          </w:p>
          <w:p w14:paraId="661CCA10" w14:textId="77777777" w:rsidR="00A76B86" w:rsidRDefault="00A76B86">
            <w:pPr>
              <w:ind w:left="660"/>
              <w:rPr>
                <w:b/>
                <w:color w:val="FF0000"/>
                <w:sz w:val="24"/>
              </w:rPr>
            </w:pPr>
          </w:p>
          <w:p w14:paraId="7980A206" w14:textId="77777777" w:rsidR="00A76B86" w:rsidRDefault="00A76B86">
            <w:pPr>
              <w:ind w:left="660"/>
              <w:rPr>
                <w:b/>
                <w:color w:val="FF0000"/>
                <w:sz w:val="24"/>
              </w:rPr>
            </w:pPr>
          </w:p>
          <w:p w14:paraId="56D4B4B1" w14:textId="77777777" w:rsidR="00A76B86" w:rsidRDefault="00A76B86">
            <w:pPr>
              <w:ind w:left="660"/>
              <w:rPr>
                <w:b/>
                <w:color w:val="FF0000"/>
                <w:sz w:val="24"/>
              </w:rPr>
            </w:pPr>
          </w:p>
          <w:p w14:paraId="3924D586" w14:textId="77777777" w:rsidR="00A76B86" w:rsidRDefault="00A76B86">
            <w:pPr>
              <w:ind w:left="660"/>
              <w:rPr>
                <w:b/>
                <w:color w:val="FF0000"/>
                <w:sz w:val="24"/>
              </w:rPr>
            </w:pPr>
          </w:p>
        </w:tc>
      </w:tr>
    </w:tbl>
    <w:p w14:paraId="224C9768" w14:textId="77777777" w:rsidR="00A76B86" w:rsidRPr="005C5452" w:rsidRDefault="00A76B86" w:rsidP="008B32D6">
      <w:pPr>
        <w:rPr>
          <w:color w:val="0070C0"/>
          <w:sz w:val="32"/>
          <w:szCs w:val="32"/>
        </w:rPr>
      </w:pPr>
    </w:p>
    <w:p w14:paraId="68EB5BC7" w14:textId="6D6A446F" w:rsidR="008B32D6" w:rsidRPr="008B32D6" w:rsidRDefault="008B32D6" w:rsidP="008B32D6"/>
    <w:p w14:paraId="282CCB78" w14:textId="77777777" w:rsidR="008B32D6" w:rsidRPr="008B32D6" w:rsidRDefault="008B32D6" w:rsidP="008B32D6">
      <w:pPr>
        <w:rPr>
          <w:b/>
          <w:color w:val="FF0000"/>
          <w:sz w:val="32"/>
        </w:rPr>
      </w:pPr>
      <w:r w:rsidRPr="008B32D6">
        <w:rPr>
          <w:b/>
          <w:color w:val="FF0000"/>
          <w:sz w:val="32"/>
        </w:rPr>
        <w:t>Long Term Finance</w:t>
      </w:r>
    </w:p>
    <w:p w14:paraId="59867CD4" w14:textId="187B1500" w:rsidR="0070686E" w:rsidRPr="005C5452" w:rsidRDefault="008B32D6" w:rsidP="008B32D6">
      <w:pPr>
        <w:rPr>
          <w:color w:val="000000" w:themeColor="text1"/>
          <w:sz w:val="32"/>
        </w:rPr>
      </w:pPr>
      <w:r w:rsidRPr="005C5452">
        <w:rPr>
          <w:b/>
          <w:color w:val="FF0000"/>
          <w:sz w:val="32"/>
        </w:rPr>
        <w:t xml:space="preserve">A Mortgage- </w:t>
      </w:r>
      <w:r w:rsidRPr="005C5452">
        <w:rPr>
          <w:color w:val="000000" w:themeColor="text1"/>
          <w:sz w:val="32"/>
        </w:rPr>
        <w:t xml:space="preserve">Traditionally offered by building societies, this is generally used as a long term loan to purchase property. Interest will also be paid at a fixed or variable rate. The typical duration for a mortgage is </w:t>
      </w:r>
      <w:r w:rsidR="006B600F">
        <w:rPr>
          <w:color w:val="000000" w:themeColor="text1"/>
          <w:sz w:val="32"/>
        </w:rPr>
        <w:t>20-35</w:t>
      </w:r>
      <w:r w:rsidRPr="005C5452">
        <w:rPr>
          <w:color w:val="000000" w:themeColor="text1"/>
          <w:sz w:val="32"/>
        </w:rPr>
        <w:t xml:space="preserve"> years. The house is used as collateral (security) in case </w:t>
      </w:r>
      <w:r w:rsidR="0070686E" w:rsidRPr="005C5452">
        <w:rPr>
          <w:color w:val="000000" w:themeColor="text1"/>
          <w:sz w:val="32"/>
        </w:rPr>
        <w:t>you cannot meet the repayments and will be repossessed and sold by the lender to get their money back</w:t>
      </w:r>
    </w:p>
    <w:p w14:paraId="176FC0BD" w14:textId="77777777" w:rsidR="008B32D6" w:rsidRDefault="0070686E" w:rsidP="008B32D6">
      <w:r>
        <w:rPr>
          <w:noProof/>
          <w:lang w:eastAsia="en-IE"/>
        </w:rPr>
        <w:lastRenderedPageBreak/>
        <w:drawing>
          <wp:inline distT="0" distB="0" distL="0" distR="0" wp14:anchorId="763A9B0D" wp14:editId="415B3E07">
            <wp:extent cx="5731510" cy="3211331"/>
            <wp:effectExtent l="0" t="0" r="2540" b="8255"/>
            <wp:docPr id="21" name="Picture 21" descr="Image result for mortg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rtg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11331"/>
                    </a:xfrm>
                    <a:prstGeom prst="rect">
                      <a:avLst/>
                    </a:prstGeom>
                    <a:noFill/>
                    <a:ln>
                      <a:noFill/>
                    </a:ln>
                  </pic:spPr>
                </pic:pic>
              </a:graphicData>
            </a:graphic>
          </wp:inline>
        </w:drawing>
      </w:r>
    </w:p>
    <w:p w14:paraId="3541BF78" w14:textId="77777777" w:rsidR="0070686E" w:rsidRDefault="0070686E" w:rsidP="008B32D6">
      <w:pPr>
        <w:rPr>
          <w:b/>
          <w:color w:val="FF0000"/>
          <w:sz w:val="36"/>
        </w:rPr>
      </w:pPr>
      <w:r w:rsidRPr="0070686E">
        <w:rPr>
          <w:b/>
          <w:color w:val="FF0000"/>
          <w:sz w:val="36"/>
        </w:rPr>
        <w:t>What if I can’t repay my loans?</w:t>
      </w:r>
    </w:p>
    <w:p w14:paraId="365B29E6" w14:textId="77777777" w:rsidR="0070686E" w:rsidRPr="005C5452" w:rsidRDefault="0070686E" w:rsidP="008B32D6">
      <w:pPr>
        <w:rPr>
          <w:color w:val="000000" w:themeColor="text1"/>
          <w:sz w:val="32"/>
        </w:rPr>
      </w:pPr>
      <w:r w:rsidRPr="005C5452">
        <w:rPr>
          <w:color w:val="000000" w:themeColor="text1"/>
          <w:sz w:val="32"/>
        </w:rPr>
        <w:t>Anybody who cannot repay their loans will be declared bankrupt. This means that an individual can no longer afford their repayments.</w:t>
      </w:r>
    </w:p>
    <w:p w14:paraId="62632515" w14:textId="77777777" w:rsidR="0070686E" w:rsidRDefault="0070686E" w:rsidP="008B32D6">
      <w:pPr>
        <w:rPr>
          <w:b/>
          <w:color w:val="FF0000"/>
          <w:sz w:val="32"/>
        </w:rPr>
      </w:pPr>
      <w:r>
        <w:rPr>
          <w:b/>
          <w:color w:val="FF0000"/>
          <w:sz w:val="32"/>
        </w:rPr>
        <w:t xml:space="preserve">The consequences for being declared bankrupt are as follows: </w:t>
      </w:r>
    </w:p>
    <w:p w14:paraId="1092903E" w14:textId="77777777" w:rsidR="0070686E" w:rsidRPr="005C5452" w:rsidRDefault="0070686E" w:rsidP="0070686E">
      <w:pPr>
        <w:pStyle w:val="ListParagraph"/>
        <w:numPr>
          <w:ilvl w:val="0"/>
          <w:numId w:val="6"/>
        </w:numPr>
        <w:rPr>
          <w:rFonts w:asciiTheme="minorHAnsi" w:hAnsiTheme="minorHAnsi"/>
          <w:color w:val="000000" w:themeColor="text1"/>
          <w:sz w:val="32"/>
        </w:rPr>
      </w:pPr>
      <w:r w:rsidRPr="005C5452">
        <w:rPr>
          <w:rFonts w:asciiTheme="minorHAnsi" w:hAnsiTheme="minorHAnsi"/>
          <w:color w:val="000000" w:themeColor="text1"/>
          <w:sz w:val="32"/>
        </w:rPr>
        <w:t>Your credit rating will suffer greatly and it will prevent you from ever borrowing again</w:t>
      </w:r>
    </w:p>
    <w:p w14:paraId="61B4466E" w14:textId="77777777" w:rsidR="0070686E" w:rsidRPr="005C5452" w:rsidRDefault="0070686E" w:rsidP="0070686E">
      <w:pPr>
        <w:pStyle w:val="ListParagraph"/>
        <w:numPr>
          <w:ilvl w:val="0"/>
          <w:numId w:val="6"/>
        </w:numPr>
        <w:rPr>
          <w:rFonts w:asciiTheme="minorHAnsi" w:hAnsiTheme="minorHAnsi"/>
          <w:color w:val="000000" w:themeColor="text1"/>
          <w:sz w:val="32"/>
        </w:rPr>
      </w:pPr>
      <w:r w:rsidRPr="005C5452">
        <w:rPr>
          <w:rFonts w:asciiTheme="minorHAnsi" w:hAnsiTheme="minorHAnsi"/>
          <w:color w:val="000000" w:themeColor="text1"/>
          <w:sz w:val="32"/>
        </w:rPr>
        <w:t>Your possessions can be repossessed- you can lose every personal asset to pay off debts</w:t>
      </w:r>
    </w:p>
    <w:sectPr w:rsidR="0070686E" w:rsidRPr="005C545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02EF7"/>
    <w:multiLevelType w:val="hybridMultilevel"/>
    <w:tmpl w:val="F96083D0"/>
    <w:lvl w:ilvl="0" w:tplc="4112DF84">
      <w:start w:val="1"/>
      <w:numFmt w:val="bullet"/>
      <w:lvlText w:val="•"/>
      <w:lvlJc w:val="left"/>
      <w:pPr>
        <w:tabs>
          <w:tab w:val="num" w:pos="720"/>
        </w:tabs>
        <w:ind w:left="720" w:hanging="360"/>
      </w:pPr>
      <w:rPr>
        <w:rFonts w:ascii="Arial" w:hAnsi="Arial" w:hint="default"/>
      </w:rPr>
    </w:lvl>
    <w:lvl w:ilvl="1" w:tplc="7938EA50" w:tentative="1">
      <w:start w:val="1"/>
      <w:numFmt w:val="bullet"/>
      <w:lvlText w:val="•"/>
      <w:lvlJc w:val="left"/>
      <w:pPr>
        <w:tabs>
          <w:tab w:val="num" w:pos="1440"/>
        </w:tabs>
        <w:ind w:left="1440" w:hanging="360"/>
      </w:pPr>
      <w:rPr>
        <w:rFonts w:ascii="Arial" w:hAnsi="Arial" w:hint="default"/>
      </w:rPr>
    </w:lvl>
    <w:lvl w:ilvl="2" w:tplc="97BEDE06" w:tentative="1">
      <w:start w:val="1"/>
      <w:numFmt w:val="bullet"/>
      <w:lvlText w:val="•"/>
      <w:lvlJc w:val="left"/>
      <w:pPr>
        <w:tabs>
          <w:tab w:val="num" w:pos="2160"/>
        </w:tabs>
        <w:ind w:left="2160" w:hanging="360"/>
      </w:pPr>
      <w:rPr>
        <w:rFonts w:ascii="Arial" w:hAnsi="Arial" w:hint="default"/>
      </w:rPr>
    </w:lvl>
    <w:lvl w:ilvl="3" w:tplc="34B465F8" w:tentative="1">
      <w:start w:val="1"/>
      <w:numFmt w:val="bullet"/>
      <w:lvlText w:val="•"/>
      <w:lvlJc w:val="left"/>
      <w:pPr>
        <w:tabs>
          <w:tab w:val="num" w:pos="2880"/>
        </w:tabs>
        <w:ind w:left="2880" w:hanging="360"/>
      </w:pPr>
      <w:rPr>
        <w:rFonts w:ascii="Arial" w:hAnsi="Arial" w:hint="default"/>
      </w:rPr>
    </w:lvl>
    <w:lvl w:ilvl="4" w:tplc="5A8293BC" w:tentative="1">
      <w:start w:val="1"/>
      <w:numFmt w:val="bullet"/>
      <w:lvlText w:val="•"/>
      <w:lvlJc w:val="left"/>
      <w:pPr>
        <w:tabs>
          <w:tab w:val="num" w:pos="3600"/>
        </w:tabs>
        <w:ind w:left="3600" w:hanging="360"/>
      </w:pPr>
      <w:rPr>
        <w:rFonts w:ascii="Arial" w:hAnsi="Arial" w:hint="default"/>
      </w:rPr>
    </w:lvl>
    <w:lvl w:ilvl="5" w:tplc="357AF266" w:tentative="1">
      <w:start w:val="1"/>
      <w:numFmt w:val="bullet"/>
      <w:lvlText w:val="•"/>
      <w:lvlJc w:val="left"/>
      <w:pPr>
        <w:tabs>
          <w:tab w:val="num" w:pos="4320"/>
        </w:tabs>
        <w:ind w:left="4320" w:hanging="360"/>
      </w:pPr>
      <w:rPr>
        <w:rFonts w:ascii="Arial" w:hAnsi="Arial" w:hint="default"/>
      </w:rPr>
    </w:lvl>
    <w:lvl w:ilvl="6" w:tplc="D63A1B4C" w:tentative="1">
      <w:start w:val="1"/>
      <w:numFmt w:val="bullet"/>
      <w:lvlText w:val="•"/>
      <w:lvlJc w:val="left"/>
      <w:pPr>
        <w:tabs>
          <w:tab w:val="num" w:pos="5040"/>
        </w:tabs>
        <w:ind w:left="5040" w:hanging="360"/>
      </w:pPr>
      <w:rPr>
        <w:rFonts w:ascii="Arial" w:hAnsi="Arial" w:hint="default"/>
      </w:rPr>
    </w:lvl>
    <w:lvl w:ilvl="7" w:tplc="8C0ACCBE" w:tentative="1">
      <w:start w:val="1"/>
      <w:numFmt w:val="bullet"/>
      <w:lvlText w:val="•"/>
      <w:lvlJc w:val="left"/>
      <w:pPr>
        <w:tabs>
          <w:tab w:val="num" w:pos="5760"/>
        </w:tabs>
        <w:ind w:left="5760" w:hanging="360"/>
      </w:pPr>
      <w:rPr>
        <w:rFonts w:ascii="Arial" w:hAnsi="Arial" w:hint="default"/>
      </w:rPr>
    </w:lvl>
    <w:lvl w:ilvl="8" w:tplc="0B26287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092673"/>
    <w:multiLevelType w:val="hybridMultilevel"/>
    <w:tmpl w:val="B630D91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14A55BD"/>
    <w:multiLevelType w:val="hybridMultilevel"/>
    <w:tmpl w:val="12861CFA"/>
    <w:lvl w:ilvl="0" w:tplc="0C52F1AA">
      <w:start w:val="1"/>
      <w:numFmt w:val="bullet"/>
      <w:lvlText w:val="•"/>
      <w:lvlJc w:val="left"/>
      <w:pPr>
        <w:tabs>
          <w:tab w:val="num" w:pos="720"/>
        </w:tabs>
        <w:ind w:left="720" w:hanging="360"/>
      </w:pPr>
      <w:rPr>
        <w:rFonts w:ascii="Arial" w:hAnsi="Arial" w:hint="default"/>
      </w:rPr>
    </w:lvl>
    <w:lvl w:ilvl="1" w:tplc="96FCB024" w:tentative="1">
      <w:start w:val="1"/>
      <w:numFmt w:val="bullet"/>
      <w:lvlText w:val="•"/>
      <w:lvlJc w:val="left"/>
      <w:pPr>
        <w:tabs>
          <w:tab w:val="num" w:pos="1440"/>
        </w:tabs>
        <w:ind w:left="1440" w:hanging="360"/>
      </w:pPr>
      <w:rPr>
        <w:rFonts w:ascii="Arial" w:hAnsi="Arial" w:hint="default"/>
      </w:rPr>
    </w:lvl>
    <w:lvl w:ilvl="2" w:tplc="F578A992" w:tentative="1">
      <w:start w:val="1"/>
      <w:numFmt w:val="bullet"/>
      <w:lvlText w:val="•"/>
      <w:lvlJc w:val="left"/>
      <w:pPr>
        <w:tabs>
          <w:tab w:val="num" w:pos="2160"/>
        </w:tabs>
        <w:ind w:left="2160" w:hanging="360"/>
      </w:pPr>
      <w:rPr>
        <w:rFonts w:ascii="Arial" w:hAnsi="Arial" w:hint="default"/>
      </w:rPr>
    </w:lvl>
    <w:lvl w:ilvl="3" w:tplc="E75660F0" w:tentative="1">
      <w:start w:val="1"/>
      <w:numFmt w:val="bullet"/>
      <w:lvlText w:val="•"/>
      <w:lvlJc w:val="left"/>
      <w:pPr>
        <w:tabs>
          <w:tab w:val="num" w:pos="2880"/>
        </w:tabs>
        <w:ind w:left="2880" w:hanging="360"/>
      </w:pPr>
      <w:rPr>
        <w:rFonts w:ascii="Arial" w:hAnsi="Arial" w:hint="default"/>
      </w:rPr>
    </w:lvl>
    <w:lvl w:ilvl="4" w:tplc="2BD6FE2C" w:tentative="1">
      <w:start w:val="1"/>
      <w:numFmt w:val="bullet"/>
      <w:lvlText w:val="•"/>
      <w:lvlJc w:val="left"/>
      <w:pPr>
        <w:tabs>
          <w:tab w:val="num" w:pos="3600"/>
        </w:tabs>
        <w:ind w:left="3600" w:hanging="360"/>
      </w:pPr>
      <w:rPr>
        <w:rFonts w:ascii="Arial" w:hAnsi="Arial" w:hint="default"/>
      </w:rPr>
    </w:lvl>
    <w:lvl w:ilvl="5" w:tplc="830A934C" w:tentative="1">
      <w:start w:val="1"/>
      <w:numFmt w:val="bullet"/>
      <w:lvlText w:val="•"/>
      <w:lvlJc w:val="left"/>
      <w:pPr>
        <w:tabs>
          <w:tab w:val="num" w:pos="4320"/>
        </w:tabs>
        <w:ind w:left="4320" w:hanging="360"/>
      </w:pPr>
      <w:rPr>
        <w:rFonts w:ascii="Arial" w:hAnsi="Arial" w:hint="default"/>
      </w:rPr>
    </w:lvl>
    <w:lvl w:ilvl="6" w:tplc="5C06B7C4" w:tentative="1">
      <w:start w:val="1"/>
      <w:numFmt w:val="bullet"/>
      <w:lvlText w:val="•"/>
      <w:lvlJc w:val="left"/>
      <w:pPr>
        <w:tabs>
          <w:tab w:val="num" w:pos="5040"/>
        </w:tabs>
        <w:ind w:left="5040" w:hanging="360"/>
      </w:pPr>
      <w:rPr>
        <w:rFonts w:ascii="Arial" w:hAnsi="Arial" w:hint="default"/>
      </w:rPr>
    </w:lvl>
    <w:lvl w:ilvl="7" w:tplc="5BF8D3C6" w:tentative="1">
      <w:start w:val="1"/>
      <w:numFmt w:val="bullet"/>
      <w:lvlText w:val="•"/>
      <w:lvlJc w:val="left"/>
      <w:pPr>
        <w:tabs>
          <w:tab w:val="num" w:pos="5760"/>
        </w:tabs>
        <w:ind w:left="5760" w:hanging="360"/>
      </w:pPr>
      <w:rPr>
        <w:rFonts w:ascii="Arial" w:hAnsi="Arial" w:hint="default"/>
      </w:rPr>
    </w:lvl>
    <w:lvl w:ilvl="8" w:tplc="0C42BEB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43601D5"/>
    <w:multiLevelType w:val="hybridMultilevel"/>
    <w:tmpl w:val="ED8A60A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5FCA0C70"/>
    <w:multiLevelType w:val="hybridMultilevel"/>
    <w:tmpl w:val="C1D245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6CFE1A17"/>
    <w:multiLevelType w:val="hybridMultilevel"/>
    <w:tmpl w:val="4B322F1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6" w15:restartNumberingAfterBreak="0">
    <w:nsid w:val="75DB2E5D"/>
    <w:multiLevelType w:val="hybridMultilevel"/>
    <w:tmpl w:val="B4BAB466"/>
    <w:lvl w:ilvl="0" w:tplc="2926E840">
      <w:start w:val="1"/>
      <w:numFmt w:val="bullet"/>
      <w:lvlText w:val="•"/>
      <w:lvlJc w:val="left"/>
      <w:pPr>
        <w:tabs>
          <w:tab w:val="num" w:pos="720"/>
        </w:tabs>
        <w:ind w:left="720" w:hanging="360"/>
      </w:pPr>
      <w:rPr>
        <w:rFonts w:ascii="Arial" w:hAnsi="Arial" w:hint="default"/>
      </w:rPr>
    </w:lvl>
    <w:lvl w:ilvl="1" w:tplc="8CB0D746" w:tentative="1">
      <w:start w:val="1"/>
      <w:numFmt w:val="bullet"/>
      <w:lvlText w:val="•"/>
      <w:lvlJc w:val="left"/>
      <w:pPr>
        <w:tabs>
          <w:tab w:val="num" w:pos="1440"/>
        </w:tabs>
        <w:ind w:left="1440" w:hanging="360"/>
      </w:pPr>
      <w:rPr>
        <w:rFonts w:ascii="Arial" w:hAnsi="Arial" w:hint="default"/>
      </w:rPr>
    </w:lvl>
    <w:lvl w:ilvl="2" w:tplc="2EFCFC08" w:tentative="1">
      <w:start w:val="1"/>
      <w:numFmt w:val="bullet"/>
      <w:lvlText w:val="•"/>
      <w:lvlJc w:val="left"/>
      <w:pPr>
        <w:tabs>
          <w:tab w:val="num" w:pos="2160"/>
        </w:tabs>
        <w:ind w:left="2160" w:hanging="360"/>
      </w:pPr>
      <w:rPr>
        <w:rFonts w:ascii="Arial" w:hAnsi="Arial" w:hint="default"/>
      </w:rPr>
    </w:lvl>
    <w:lvl w:ilvl="3" w:tplc="5F06D2CE" w:tentative="1">
      <w:start w:val="1"/>
      <w:numFmt w:val="bullet"/>
      <w:lvlText w:val="•"/>
      <w:lvlJc w:val="left"/>
      <w:pPr>
        <w:tabs>
          <w:tab w:val="num" w:pos="2880"/>
        </w:tabs>
        <w:ind w:left="2880" w:hanging="360"/>
      </w:pPr>
      <w:rPr>
        <w:rFonts w:ascii="Arial" w:hAnsi="Arial" w:hint="default"/>
      </w:rPr>
    </w:lvl>
    <w:lvl w:ilvl="4" w:tplc="EAC65940" w:tentative="1">
      <w:start w:val="1"/>
      <w:numFmt w:val="bullet"/>
      <w:lvlText w:val="•"/>
      <w:lvlJc w:val="left"/>
      <w:pPr>
        <w:tabs>
          <w:tab w:val="num" w:pos="3600"/>
        </w:tabs>
        <w:ind w:left="3600" w:hanging="360"/>
      </w:pPr>
      <w:rPr>
        <w:rFonts w:ascii="Arial" w:hAnsi="Arial" w:hint="default"/>
      </w:rPr>
    </w:lvl>
    <w:lvl w:ilvl="5" w:tplc="6FE4F028" w:tentative="1">
      <w:start w:val="1"/>
      <w:numFmt w:val="bullet"/>
      <w:lvlText w:val="•"/>
      <w:lvlJc w:val="left"/>
      <w:pPr>
        <w:tabs>
          <w:tab w:val="num" w:pos="4320"/>
        </w:tabs>
        <w:ind w:left="4320" w:hanging="360"/>
      </w:pPr>
      <w:rPr>
        <w:rFonts w:ascii="Arial" w:hAnsi="Arial" w:hint="default"/>
      </w:rPr>
    </w:lvl>
    <w:lvl w:ilvl="6" w:tplc="B1B03418" w:tentative="1">
      <w:start w:val="1"/>
      <w:numFmt w:val="bullet"/>
      <w:lvlText w:val="•"/>
      <w:lvlJc w:val="left"/>
      <w:pPr>
        <w:tabs>
          <w:tab w:val="num" w:pos="5040"/>
        </w:tabs>
        <w:ind w:left="5040" w:hanging="360"/>
      </w:pPr>
      <w:rPr>
        <w:rFonts w:ascii="Arial" w:hAnsi="Arial" w:hint="default"/>
      </w:rPr>
    </w:lvl>
    <w:lvl w:ilvl="7" w:tplc="C9AC6CC8" w:tentative="1">
      <w:start w:val="1"/>
      <w:numFmt w:val="bullet"/>
      <w:lvlText w:val="•"/>
      <w:lvlJc w:val="left"/>
      <w:pPr>
        <w:tabs>
          <w:tab w:val="num" w:pos="5760"/>
        </w:tabs>
        <w:ind w:left="5760" w:hanging="360"/>
      </w:pPr>
      <w:rPr>
        <w:rFonts w:ascii="Arial" w:hAnsi="Arial" w:hint="default"/>
      </w:rPr>
    </w:lvl>
    <w:lvl w:ilvl="8" w:tplc="A75E4CFC" w:tentative="1">
      <w:start w:val="1"/>
      <w:numFmt w:val="bullet"/>
      <w:lvlText w:val="•"/>
      <w:lvlJc w:val="left"/>
      <w:pPr>
        <w:tabs>
          <w:tab w:val="num" w:pos="6480"/>
        </w:tabs>
        <w:ind w:left="6480" w:hanging="360"/>
      </w:pPr>
      <w:rPr>
        <w:rFonts w:ascii="Arial" w:hAnsi="Arial" w:hint="default"/>
      </w:rPr>
    </w:lvl>
  </w:abstractNum>
  <w:num w:numId="1" w16cid:durableId="258878941">
    <w:abstractNumId w:val="2"/>
  </w:num>
  <w:num w:numId="2" w16cid:durableId="891501798">
    <w:abstractNumId w:val="3"/>
  </w:num>
  <w:num w:numId="3" w16cid:durableId="2021001217">
    <w:abstractNumId w:val="1"/>
  </w:num>
  <w:num w:numId="4" w16cid:durableId="1474256097">
    <w:abstractNumId w:val="6"/>
  </w:num>
  <w:num w:numId="5" w16cid:durableId="984816511">
    <w:abstractNumId w:val="0"/>
  </w:num>
  <w:num w:numId="6" w16cid:durableId="1469321770">
    <w:abstractNumId w:val="4"/>
  </w:num>
  <w:num w:numId="7" w16cid:durableId="563369073">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78B"/>
    <w:rsid w:val="00115127"/>
    <w:rsid w:val="002B63B9"/>
    <w:rsid w:val="003F4A15"/>
    <w:rsid w:val="004349A2"/>
    <w:rsid w:val="00490489"/>
    <w:rsid w:val="004D0EA9"/>
    <w:rsid w:val="00580727"/>
    <w:rsid w:val="005C5452"/>
    <w:rsid w:val="0064178B"/>
    <w:rsid w:val="006B600F"/>
    <w:rsid w:val="0070686E"/>
    <w:rsid w:val="00812652"/>
    <w:rsid w:val="008B32D6"/>
    <w:rsid w:val="00A76B86"/>
    <w:rsid w:val="00B978A9"/>
    <w:rsid w:val="00CD4A83"/>
    <w:rsid w:val="00D9298E"/>
    <w:rsid w:val="00F34927"/>
    <w:rsid w:val="00FD31B2"/>
    <w:rsid w:val="00FF663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37503"/>
  <w15:docId w15:val="{CA0E9053-3375-4587-9BAB-809F89F13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178B"/>
    <w:pPr>
      <w:spacing w:after="0" w:line="240" w:lineRule="auto"/>
      <w:ind w:left="720"/>
      <w:contextualSpacing/>
    </w:pPr>
    <w:rPr>
      <w:rFonts w:ascii="Times New Roman" w:eastAsia="Times New Roman" w:hAnsi="Times New Roman" w:cs="Times New Roman"/>
      <w:sz w:val="24"/>
      <w:szCs w:val="24"/>
      <w:lang w:eastAsia="en-IE"/>
    </w:rPr>
  </w:style>
  <w:style w:type="table" w:styleId="TableGrid">
    <w:name w:val="Table Grid"/>
    <w:basedOn w:val="TableNormal"/>
    <w:uiPriority w:val="39"/>
    <w:rsid w:val="00D92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07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0727"/>
    <w:rPr>
      <w:rFonts w:ascii="Tahoma" w:hAnsi="Tahoma" w:cs="Tahoma"/>
      <w:sz w:val="16"/>
      <w:szCs w:val="16"/>
    </w:rPr>
  </w:style>
  <w:style w:type="paragraph" w:styleId="Title">
    <w:name w:val="Title"/>
    <w:basedOn w:val="Normal"/>
    <w:next w:val="Normal"/>
    <w:link w:val="TitleChar"/>
    <w:uiPriority w:val="10"/>
    <w:qFormat/>
    <w:rsid w:val="0049048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90489"/>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100668">
      <w:bodyDiv w:val="1"/>
      <w:marLeft w:val="0"/>
      <w:marRight w:val="0"/>
      <w:marTop w:val="0"/>
      <w:marBottom w:val="0"/>
      <w:divBdr>
        <w:top w:val="none" w:sz="0" w:space="0" w:color="auto"/>
        <w:left w:val="none" w:sz="0" w:space="0" w:color="auto"/>
        <w:bottom w:val="none" w:sz="0" w:space="0" w:color="auto"/>
        <w:right w:val="none" w:sz="0" w:space="0" w:color="auto"/>
      </w:divBdr>
    </w:div>
    <w:div w:id="648050698">
      <w:bodyDiv w:val="1"/>
      <w:marLeft w:val="0"/>
      <w:marRight w:val="0"/>
      <w:marTop w:val="0"/>
      <w:marBottom w:val="0"/>
      <w:divBdr>
        <w:top w:val="none" w:sz="0" w:space="0" w:color="auto"/>
        <w:left w:val="none" w:sz="0" w:space="0" w:color="auto"/>
        <w:bottom w:val="none" w:sz="0" w:space="0" w:color="auto"/>
        <w:right w:val="none" w:sz="0" w:space="0" w:color="auto"/>
      </w:divBdr>
      <w:divsChild>
        <w:div w:id="1588028638">
          <w:marLeft w:val="360"/>
          <w:marRight w:val="0"/>
          <w:marTop w:val="200"/>
          <w:marBottom w:val="0"/>
          <w:divBdr>
            <w:top w:val="none" w:sz="0" w:space="0" w:color="auto"/>
            <w:left w:val="none" w:sz="0" w:space="0" w:color="auto"/>
            <w:bottom w:val="none" w:sz="0" w:space="0" w:color="auto"/>
            <w:right w:val="none" w:sz="0" w:space="0" w:color="auto"/>
          </w:divBdr>
        </w:div>
        <w:div w:id="513999049">
          <w:marLeft w:val="360"/>
          <w:marRight w:val="0"/>
          <w:marTop w:val="200"/>
          <w:marBottom w:val="0"/>
          <w:divBdr>
            <w:top w:val="none" w:sz="0" w:space="0" w:color="auto"/>
            <w:left w:val="none" w:sz="0" w:space="0" w:color="auto"/>
            <w:bottom w:val="none" w:sz="0" w:space="0" w:color="auto"/>
            <w:right w:val="none" w:sz="0" w:space="0" w:color="auto"/>
          </w:divBdr>
        </w:div>
      </w:divsChild>
    </w:div>
    <w:div w:id="830558090">
      <w:bodyDiv w:val="1"/>
      <w:marLeft w:val="0"/>
      <w:marRight w:val="0"/>
      <w:marTop w:val="0"/>
      <w:marBottom w:val="0"/>
      <w:divBdr>
        <w:top w:val="none" w:sz="0" w:space="0" w:color="auto"/>
        <w:left w:val="none" w:sz="0" w:space="0" w:color="auto"/>
        <w:bottom w:val="none" w:sz="0" w:space="0" w:color="auto"/>
        <w:right w:val="none" w:sz="0" w:space="0" w:color="auto"/>
      </w:divBdr>
      <w:divsChild>
        <w:div w:id="467478059">
          <w:marLeft w:val="360"/>
          <w:marRight w:val="0"/>
          <w:marTop w:val="200"/>
          <w:marBottom w:val="0"/>
          <w:divBdr>
            <w:top w:val="none" w:sz="0" w:space="0" w:color="auto"/>
            <w:left w:val="none" w:sz="0" w:space="0" w:color="auto"/>
            <w:bottom w:val="none" w:sz="0" w:space="0" w:color="auto"/>
            <w:right w:val="none" w:sz="0" w:space="0" w:color="auto"/>
          </w:divBdr>
        </w:div>
        <w:div w:id="1386299873">
          <w:marLeft w:val="360"/>
          <w:marRight w:val="0"/>
          <w:marTop w:val="200"/>
          <w:marBottom w:val="0"/>
          <w:divBdr>
            <w:top w:val="none" w:sz="0" w:space="0" w:color="auto"/>
            <w:left w:val="none" w:sz="0" w:space="0" w:color="auto"/>
            <w:bottom w:val="none" w:sz="0" w:space="0" w:color="auto"/>
            <w:right w:val="none" w:sz="0" w:space="0" w:color="auto"/>
          </w:divBdr>
        </w:div>
        <w:div w:id="1251038950">
          <w:marLeft w:val="360"/>
          <w:marRight w:val="0"/>
          <w:marTop w:val="200"/>
          <w:marBottom w:val="0"/>
          <w:divBdr>
            <w:top w:val="none" w:sz="0" w:space="0" w:color="auto"/>
            <w:left w:val="none" w:sz="0" w:space="0" w:color="auto"/>
            <w:bottom w:val="none" w:sz="0" w:space="0" w:color="auto"/>
            <w:right w:val="none" w:sz="0" w:space="0" w:color="auto"/>
          </w:divBdr>
        </w:div>
        <w:div w:id="2140799004">
          <w:marLeft w:val="360"/>
          <w:marRight w:val="0"/>
          <w:marTop w:val="200"/>
          <w:marBottom w:val="0"/>
          <w:divBdr>
            <w:top w:val="none" w:sz="0" w:space="0" w:color="auto"/>
            <w:left w:val="none" w:sz="0" w:space="0" w:color="auto"/>
            <w:bottom w:val="none" w:sz="0" w:space="0" w:color="auto"/>
            <w:right w:val="none" w:sz="0" w:space="0" w:color="auto"/>
          </w:divBdr>
        </w:div>
      </w:divsChild>
    </w:div>
    <w:div w:id="2074086519">
      <w:bodyDiv w:val="1"/>
      <w:marLeft w:val="0"/>
      <w:marRight w:val="0"/>
      <w:marTop w:val="0"/>
      <w:marBottom w:val="0"/>
      <w:divBdr>
        <w:top w:val="none" w:sz="0" w:space="0" w:color="auto"/>
        <w:left w:val="none" w:sz="0" w:space="0" w:color="auto"/>
        <w:bottom w:val="none" w:sz="0" w:space="0" w:color="auto"/>
        <w:right w:val="none" w:sz="0" w:space="0" w:color="auto"/>
      </w:divBdr>
      <w:divsChild>
        <w:div w:id="2094431377">
          <w:marLeft w:val="547"/>
          <w:marRight w:val="0"/>
          <w:marTop w:val="154"/>
          <w:marBottom w:val="0"/>
          <w:divBdr>
            <w:top w:val="none" w:sz="0" w:space="0" w:color="auto"/>
            <w:left w:val="none" w:sz="0" w:space="0" w:color="auto"/>
            <w:bottom w:val="none" w:sz="0" w:space="0" w:color="auto"/>
            <w:right w:val="none" w:sz="0" w:space="0" w:color="auto"/>
          </w:divBdr>
        </w:div>
        <w:div w:id="161100811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1180</Words>
  <Characters>6729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LMETB</Company>
  <LinksUpToDate>false</LinksUpToDate>
  <CharactersWithSpaces>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Murtagh</dc:creator>
  <cp:lastModifiedBy>Stephen Murtagh</cp:lastModifiedBy>
  <cp:revision>2</cp:revision>
  <dcterms:created xsi:type="dcterms:W3CDTF">2022-06-23T16:25:00Z</dcterms:created>
  <dcterms:modified xsi:type="dcterms:W3CDTF">2022-06-23T16:25:00Z</dcterms:modified>
</cp:coreProperties>
</file>