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18F78" w14:textId="77777777" w:rsidR="00841DFD" w:rsidRDefault="00C2715F">
      <w:pPr>
        <w:rPr>
          <w:color w:val="FF0000"/>
          <w:sz w:val="160"/>
          <w:lang w:val="en-GB"/>
        </w:rPr>
      </w:pPr>
      <w:r w:rsidRPr="00C2715F">
        <w:rPr>
          <w:color w:val="FF0000"/>
          <w:sz w:val="160"/>
          <w:lang w:val="en-GB"/>
        </w:rPr>
        <w:t>Business Organisations</w:t>
      </w:r>
    </w:p>
    <w:p w14:paraId="1769AEBC" w14:textId="77777777" w:rsidR="00C2715F" w:rsidRDefault="00C2715F">
      <w:pPr>
        <w:rPr>
          <w:color w:val="FF0000"/>
          <w:sz w:val="160"/>
          <w:lang w:val="en-GB"/>
        </w:rPr>
      </w:pPr>
    </w:p>
    <w:p w14:paraId="4C61285B" w14:textId="77777777" w:rsidR="00C2715F" w:rsidRDefault="00C2715F">
      <w:pPr>
        <w:rPr>
          <w:color w:val="FF0000"/>
          <w:sz w:val="160"/>
          <w:lang w:val="en-GB"/>
        </w:rPr>
      </w:pPr>
    </w:p>
    <w:p w14:paraId="4655FE87" w14:textId="77777777" w:rsidR="00C2715F" w:rsidRDefault="00C2715F">
      <w:pPr>
        <w:rPr>
          <w:color w:val="FF0000"/>
          <w:sz w:val="160"/>
          <w:lang w:val="en-GB"/>
        </w:rPr>
      </w:pPr>
    </w:p>
    <w:p w14:paraId="6C126838" w14:textId="77777777" w:rsidR="00C2715F" w:rsidRDefault="00C2715F">
      <w:pPr>
        <w:rPr>
          <w:color w:val="FF0000"/>
          <w:sz w:val="32"/>
          <w:lang w:val="en-GB"/>
        </w:rPr>
      </w:pPr>
    </w:p>
    <w:p w14:paraId="19350AC2" w14:textId="77777777" w:rsidR="00C2715F" w:rsidRDefault="00C2715F">
      <w:pPr>
        <w:rPr>
          <w:color w:val="FF0000"/>
          <w:sz w:val="32"/>
          <w:lang w:val="en-GB"/>
        </w:rPr>
      </w:pPr>
    </w:p>
    <w:p w14:paraId="22EA62DC" w14:textId="77777777" w:rsidR="00DE77E5" w:rsidRDefault="00DE77E5" w:rsidP="00DE77E5">
      <w:pPr>
        <w:rPr>
          <w:b/>
          <w:color w:val="C0504D" w:themeColor="accent2"/>
          <w:sz w:val="32"/>
          <w:lang w:val="en-GB"/>
        </w:rPr>
      </w:pPr>
    </w:p>
    <w:p w14:paraId="14DF561C" w14:textId="77777777" w:rsidR="00DE77E5" w:rsidRPr="00DE77E5" w:rsidRDefault="00DE77E5">
      <w:pPr>
        <w:rPr>
          <w:b/>
          <w:color w:val="FF0000"/>
          <w:sz w:val="32"/>
          <w:lang w:val="en-GB"/>
        </w:rPr>
      </w:pPr>
      <w:r w:rsidRPr="00DE77E5">
        <w:rPr>
          <w:b/>
          <w:color w:val="FF0000"/>
          <w:sz w:val="32"/>
          <w:lang w:val="en-GB"/>
        </w:rPr>
        <w:lastRenderedPageBreak/>
        <w:t xml:space="preserve">Please Note It’s the Business Textbook </w:t>
      </w:r>
      <w:proofErr w:type="spellStart"/>
      <w:r w:rsidRPr="00DE77E5">
        <w:rPr>
          <w:b/>
          <w:color w:val="FF0000"/>
          <w:sz w:val="32"/>
          <w:lang w:val="en-GB"/>
        </w:rPr>
        <w:t>pg’s</w:t>
      </w:r>
      <w:proofErr w:type="spellEnd"/>
      <w:r w:rsidRPr="00DE77E5">
        <w:rPr>
          <w:b/>
          <w:color w:val="FF0000"/>
          <w:sz w:val="32"/>
          <w:lang w:val="en-GB"/>
        </w:rPr>
        <w:t xml:space="preserve"> 372 and 373 will be very important with this chapter.</w:t>
      </w:r>
    </w:p>
    <w:p w14:paraId="56F72EE3" w14:textId="77777777" w:rsidR="00C2715F" w:rsidRDefault="00C2715F">
      <w:pPr>
        <w:rPr>
          <w:color w:val="FF0000"/>
          <w:sz w:val="32"/>
          <w:lang w:val="en-GB"/>
        </w:rPr>
      </w:pPr>
      <w:r>
        <w:rPr>
          <w:color w:val="FF0000"/>
          <w:sz w:val="32"/>
          <w:lang w:val="en-GB"/>
        </w:rPr>
        <w:t>In this chapter, we will examine more closely the different types of businesses that operate in Ireland. We will have covered some of these briefly in Unit 5 Chapters ‘Business Start Ups’</w:t>
      </w:r>
      <w:r w:rsidR="005B2F5D">
        <w:rPr>
          <w:color w:val="FF0000"/>
          <w:sz w:val="32"/>
          <w:lang w:val="en-GB"/>
        </w:rPr>
        <w:t>.</w:t>
      </w:r>
    </w:p>
    <w:p w14:paraId="63CE9593" w14:textId="77777777" w:rsidR="00C2715F" w:rsidRDefault="00C2715F">
      <w:pPr>
        <w:rPr>
          <w:color w:val="FF0000"/>
          <w:sz w:val="32"/>
          <w:lang w:val="en-GB"/>
        </w:rPr>
      </w:pPr>
      <w:r>
        <w:rPr>
          <w:color w:val="FF0000"/>
          <w:sz w:val="32"/>
          <w:lang w:val="en-GB"/>
        </w:rPr>
        <w:t>These main businesses are:</w:t>
      </w:r>
    </w:p>
    <w:p w14:paraId="074D23D0" w14:textId="77777777" w:rsidR="00C2715F" w:rsidRPr="00C2715F" w:rsidRDefault="00C2715F" w:rsidP="00C2715F">
      <w:pPr>
        <w:pStyle w:val="ListParagraph"/>
        <w:numPr>
          <w:ilvl w:val="0"/>
          <w:numId w:val="1"/>
        </w:numPr>
        <w:rPr>
          <w:b/>
          <w:color w:val="C0504D" w:themeColor="accent2"/>
          <w:sz w:val="32"/>
          <w:lang w:val="en-GB"/>
        </w:rPr>
      </w:pPr>
      <w:r w:rsidRPr="00C2715F">
        <w:rPr>
          <w:b/>
          <w:color w:val="C0504D" w:themeColor="accent2"/>
          <w:sz w:val="32"/>
          <w:lang w:val="en-GB"/>
        </w:rPr>
        <w:t>Sole Trader</w:t>
      </w:r>
    </w:p>
    <w:p w14:paraId="35639C42" w14:textId="77777777" w:rsidR="00C2715F" w:rsidRPr="00C2715F" w:rsidRDefault="00C2715F" w:rsidP="00C2715F">
      <w:pPr>
        <w:pStyle w:val="ListParagraph"/>
        <w:numPr>
          <w:ilvl w:val="0"/>
          <w:numId w:val="1"/>
        </w:numPr>
        <w:rPr>
          <w:b/>
          <w:color w:val="C0504D" w:themeColor="accent2"/>
          <w:sz w:val="32"/>
          <w:lang w:val="en-GB"/>
        </w:rPr>
      </w:pPr>
      <w:r w:rsidRPr="00C2715F">
        <w:rPr>
          <w:b/>
          <w:color w:val="C0504D" w:themeColor="accent2"/>
          <w:sz w:val="32"/>
          <w:lang w:val="en-GB"/>
        </w:rPr>
        <w:t>Partnership</w:t>
      </w:r>
    </w:p>
    <w:p w14:paraId="496E6492" w14:textId="77777777" w:rsidR="00C2715F" w:rsidRPr="00C2715F" w:rsidRDefault="00C2715F" w:rsidP="00C2715F">
      <w:pPr>
        <w:pStyle w:val="ListParagraph"/>
        <w:numPr>
          <w:ilvl w:val="0"/>
          <w:numId w:val="1"/>
        </w:numPr>
        <w:rPr>
          <w:b/>
          <w:color w:val="C0504D" w:themeColor="accent2"/>
          <w:sz w:val="32"/>
          <w:lang w:val="en-GB"/>
        </w:rPr>
      </w:pPr>
      <w:r w:rsidRPr="00C2715F">
        <w:rPr>
          <w:b/>
          <w:color w:val="C0504D" w:themeColor="accent2"/>
          <w:sz w:val="32"/>
          <w:lang w:val="en-GB"/>
        </w:rPr>
        <w:t>Private Limited Company</w:t>
      </w:r>
    </w:p>
    <w:p w14:paraId="2B1511A7" w14:textId="77777777" w:rsidR="00C2715F" w:rsidRPr="00C2715F" w:rsidRDefault="00C2715F" w:rsidP="00C2715F">
      <w:pPr>
        <w:pStyle w:val="ListParagraph"/>
        <w:numPr>
          <w:ilvl w:val="0"/>
          <w:numId w:val="1"/>
        </w:numPr>
        <w:rPr>
          <w:b/>
          <w:color w:val="C0504D" w:themeColor="accent2"/>
          <w:sz w:val="32"/>
          <w:lang w:val="en-GB"/>
        </w:rPr>
      </w:pPr>
      <w:r w:rsidRPr="00C2715F">
        <w:rPr>
          <w:b/>
          <w:color w:val="C0504D" w:themeColor="accent2"/>
          <w:sz w:val="32"/>
          <w:lang w:val="en-GB"/>
        </w:rPr>
        <w:t>Public Limited Company</w:t>
      </w:r>
    </w:p>
    <w:p w14:paraId="6252FAA0" w14:textId="77777777" w:rsidR="00C2715F" w:rsidRPr="00C2715F" w:rsidRDefault="00C2715F" w:rsidP="00C2715F">
      <w:pPr>
        <w:pStyle w:val="ListParagraph"/>
        <w:numPr>
          <w:ilvl w:val="0"/>
          <w:numId w:val="1"/>
        </w:numPr>
        <w:rPr>
          <w:b/>
          <w:color w:val="C0504D" w:themeColor="accent2"/>
          <w:sz w:val="32"/>
          <w:lang w:val="en-GB"/>
        </w:rPr>
      </w:pPr>
      <w:r w:rsidRPr="00C2715F">
        <w:rPr>
          <w:b/>
          <w:color w:val="C0504D" w:themeColor="accent2"/>
          <w:sz w:val="32"/>
          <w:lang w:val="en-GB"/>
        </w:rPr>
        <w:t>Co-Operatives</w:t>
      </w:r>
    </w:p>
    <w:p w14:paraId="2465A67E" w14:textId="77777777" w:rsidR="00C2715F" w:rsidRPr="00C2715F" w:rsidRDefault="00C2715F" w:rsidP="00C2715F">
      <w:pPr>
        <w:pStyle w:val="ListParagraph"/>
        <w:numPr>
          <w:ilvl w:val="0"/>
          <w:numId w:val="1"/>
        </w:numPr>
        <w:rPr>
          <w:b/>
          <w:color w:val="C0504D" w:themeColor="accent2"/>
          <w:sz w:val="32"/>
          <w:lang w:val="en-GB"/>
        </w:rPr>
      </w:pPr>
      <w:r w:rsidRPr="00C2715F">
        <w:rPr>
          <w:b/>
          <w:color w:val="C0504D" w:themeColor="accent2"/>
          <w:sz w:val="32"/>
          <w:lang w:val="en-GB"/>
        </w:rPr>
        <w:t>State-Owned Businesses</w:t>
      </w:r>
    </w:p>
    <w:p w14:paraId="6AB0E57F" w14:textId="77777777" w:rsidR="00C2715F" w:rsidRDefault="00C2715F" w:rsidP="00C2715F">
      <w:pPr>
        <w:pStyle w:val="ListParagraph"/>
        <w:numPr>
          <w:ilvl w:val="0"/>
          <w:numId w:val="1"/>
        </w:numPr>
        <w:rPr>
          <w:b/>
          <w:color w:val="C0504D" w:themeColor="accent2"/>
          <w:sz w:val="32"/>
          <w:lang w:val="en-GB"/>
        </w:rPr>
      </w:pPr>
      <w:r w:rsidRPr="00C2715F">
        <w:rPr>
          <w:b/>
          <w:color w:val="C0504D" w:themeColor="accent2"/>
          <w:sz w:val="32"/>
          <w:lang w:val="en-GB"/>
        </w:rPr>
        <w:t>Franchise</w:t>
      </w:r>
    </w:p>
    <w:p w14:paraId="1F611C0B" w14:textId="77777777" w:rsidR="00DE77E5" w:rsidRDefault="00DE77E5" w:rsidP="00C2715F">
      <w:pPr>
        <w:pStyle w:val="ListParagraph"/>
        <w:numPr>
          <w:ilvl w:val="0"/>
          <w:numId w:val="1"/>
        </w:numPr>
        <w:rPr>
          <w:b/>
          <w:color w:val="C0504D" w:themeColor="accent2"/>
          <w:sz w:val="32"/>
          <w:lang w:val="en-GB"/>
        </w:rPr>
      </w:pPr>
      <w:r>
        <w:rPr>
          <w:b/>
          <w:color w:val="C0504D" w:themeColor="accent2"/>
          <w:sz w:val="32"/>
          <w:lang w:val="en-GB"/>
        </w:rPr>
        <w:t>Strategic Alliances</w:t>
      </w:r>
    </w:p>
    <w:p w14:paraId="6B7DA2D7" w14:textId="77777777" w:rsidR="00DE77E5" w:rsidRDefault="00DE77E5" w:rsidP="00C2715F">
      <w:pPr>
        <w:pStyle w:val="ListParagraph"/>
        <w:numPr>
          <w:ilvl w:val="0"/>
          <w:numId w:val="1"/>
        </w:numPr>
        <w:rPr>
          <w:b/>
          <w:color w:val="C0504D" w:themeColor="accent2"/>
          <w:sz w:val="32"/>
          <w:lang w:val="en-GB"/>
        </w:rPr>
      </w:pPr>
      <w:r>
        <w:rPr>
          <w:b/>
          <w:color w:val="C0504D" w:themeColor="accent2"/>
          <w:sz w:val="32"/>
          <w:lang w:val="en-GB"/>
        </w:rPr>
        <w:t>Transnational/Multinational Corporations</w:t>
      </w:r>
    </w:p>
    <w:p w14:paraId="4DDD11EF" w14:textId="77777777" w:rsidR="00DE77E5" w:rsidRPr="005B2F5D" w:rsidRDefault="00DE77E5" w:rsidP="00C2715F">
      <w:pPr>
        <w:pStyle w:val="ListParagraph"/>
        <w:numPr>
          <w:ilvl w:val="0"/>
          <w:numId w:val="1"/>
        </w:numPr>
        <w:rPr>
          <w:b/>
          <w:color w:val="C0504D" w:themeColor="accent2"/>
          <w:sz w:val="32"/>
          <w:lang w:val="en-GB"/>
        </w:rPr>
      </w:pPr>
      <w:r>
        <w:rPr>
          <w:b/>
          <w:color w:val="C0504D" w:themeColor="accent2"/>
          <w:sz w:val="32"/>
          <w:lang w:val="en-GB"/>
        </w:rPr>
        <w:t>Indigenous Firms</w:t>
      </w:r>
    </w:p>
    <w:p w14:paraId="3505D32B" w14:textId="77777777" w:rsidR="00C2715F" w:rsidRDefault="00C2715F" w:rsidP="00C2715F">
      <w:pPr>
        <w:rPr>
          <w:b/>
          <w:color w:val="C0504D" w:themeColor="accent2"/>
          <w:sz w:val="32"/>
          <w:lang w:val="en-GB"/>
        </w:rPr>
      </w:pPr>
    </w:p>
    <w:p w14:paraId="3B82EE31" w14:textId="77777777" w:rsidR="00C2715F" w:rsidRDefault="00C2715F" w:rsidP="00C2715F">
      <w:pPr>
        <w:rPr>
          <w:b/>
          <w:color w:val="C0504D" w:themeColor="accent2"/>
          <w:sz w:val="32"/>
          <w:lang w:val="en-GB"/>
        </w:rPr>
      </w:pPr>
    </w:p>
    <w:p w14:paraId="28F891EA" w14:textId="77777777" w:rsidR="00C2715F" w:rsidRDefault="00C2715F" w:rsidP="00C2715F">
      <w:pPr>
        <w:rPr>
          <w:b/>
          <w:color w:val="C0504D" w:themeColor="accent2"/>
          <w:sz w:val="32"/>
          <w:lang w:val="en-GB"/>
        </w:rPr>
      </w:pPr>
    </w:p>
    <w:p w14:paraId="630275C1" w14:textId="77777777" w:rsidR="00C2715F" w:rsidRDefault="00C2715F" w:rsidP="00C2715F">
      <w:pPr>
        <w:rPr>
          <w:b/>
          <w:color w:val="C0504D" w:themeColor="accent2"/>
          <w:sz w:val="32"/>
          <w:lang w:val="en-GB"/>
        </w:rPr>
      </w:pPr>
    </w:p>
    <w:p w14:paraId="706C4C58" w14:textId="77777777" w:rsidR="00C2715F" w:rsidRDefault="00C2715F" w:rsidP="00C2715F">
      <w:pPr>
        <w:rPr>
          <w:b/>
          <w:color w:val="C0504D" w:themeColor="accent2"/>
          <w:sz w:val="32"/>
          <w:lang w:val="en-GB"/>
        </w:rPr>
      </w:pPr>
    </w:p>
    <w:p w14:paraId="05B9C701" w14:textId="77777777" w:rsidR="00C2715F" w:rsidRDefault="00C2715F" w:rsidP="00C2715F">
      <w:pPr>
        <w:rPr>
          <w:b/>
          <w:color w:val="C0504D" w:themeColor="accent2"/>
          <w:sz w:val="32"/>
          <w:lang w:val="en-GB"/>
        </w:rPr>
      </w:pPr>
    </w:p>
    <w:p w14:paraId="43142EBB" w14:textId="77777777" w:rsidR="005B2F5D" w:rsidRDefault="005B2F5D" w:rsidP="00C2715F">
      <w:pPr>
        <w:rPr>
          <w:b/>
          <w:color w:val="C0504D" w:themeColor="accent2"/>
          <w:sz w:val="32"/>
          <w:lang w:val="en-GB"/>
        </w:rPr>
      </w:pPr>
    </w:p>
    <w:p w14:paraId="78518CB4" w14:textId="77777777" w:rsidR="00C2715F" w:rsidRDefault="00C2715F" w:rsidP="00C2715F">
      <w:pPr>
        <w:rPr>
          <w:b/>
          <w:color w:val="C0504D" w:themeColor="accent2"/>
          <w:sz w:val="32"/>
          <w:lang w:val="en-GB"/>
        </w:rPr>
      </w:pPr>
    </w:p>
    <w:p w14:paraId="6B8FCE3F" w14:textId="77777777" w:rsidR="00DE77E5" w:rsidRDefault="00DE77E5" w:rsidP="00C2715F">
      <w:pPr>
        <w:rPr>
          <w:b/>
          <w:color w:val="C0504D" w:themeColor="accent2"/>
          <w:sz w:val="32"/>
          <w:lang w:val="en-GB"/>
        </w:rPr>
      </w:pPr>
    </w:p>
    <w:p w14:paraId="06E846A5" w14:textId="77777777" w:rsidR="00C2715F" w:rsidRDefault="00C2715F" w:rsidP="00C2715F">
      <w:pPr>
        <w:rPr>
          <w:b/>
          <w:color w:val="C0504D" w:themeColor="accent2"/>
          <w:sz w:val="32"/>
          <w:lang w:val="en-GB"/>
        </w:rPr>
      </w:pPr>
      <w:r>
        <w:rPr>
          <w:b/>
          <w:color w:val="C0504D" w:themeColor="accent2"/>
          <w:sz w:val="32"/>
          <w:lang w:val="en-GB"/>
        </w:rPr>
        <w:lastRenderedPageBreak/>
        <w:t>Sole Traders</w:t>
      </w:r>
    </w:p>
    <w:p w14:paraId="17EACFE2" w14:textId="77777777" w:rsidR="00C2715F" w:rsidRPr="00503B41" w:rsidRDefault="00C2715F" w:rsidP="00503B41">
      <w:pPr>
        <w:tabs>
          <w:tab w:val="left" w:pos="1701"/>
        </w:tabs>
        <w:rPr>
          <w:b/>
          <w:color w:val="9BBB59" w:themeColor="accent3"/>
          <w:sz w:val="32"/>
        </w:rPr>
      </w:pPr>
      <w:r w:rsidRPr="00503B41">
        <w:rPr>
          <w:b/>
          <w:color w:val="9BBB59" w:themeColor="accent3"/>
          <w:sz w:val="32"/>
        </w:rPr>
        <w:t>The Sole Trader owns and runs their own business. The Sole Trader is the one who makes all decisions and provides the money in their business</w:t>
      </w:r>
    </w:p>
    <w:p w14:paraId="2635BD76" w14:textId="77777777" w:rsidR="00C2715F" w:rsidRPr="00503B41" w:rsidRDefault="00C2715F" w:rsidP="00503B41">
      <w:pPr>
        <w:tabs>
          <w:tab w:val="left" w:pos="1701"/>
        </w:tabs>
        <w:rPr>
          <w:b/>
          <w:color w:val="9BBB59" w:themeColor="accent3"/>
          <w:sz w:val="32"/>
        </w:rPr>
      </w:pPr>
      <w:r w:rsidRPr="00503B41">
        <w:rPr>
          <w:b/>
          <w:color w:val="9BBB59" w:themeColor="accent3"/>
          <w:sz w:val="32"/>
        </w:rPr>
        <w:t>This type of ownership model is typical in small retail and service sectors.</w:t>
      </w:r>
      <w:r w:rsidR="00503B41">
        <w:rPr>
          <w:b/>
          <w:color w:val="9BBB59" w:themeColor="accent3"/>
          <w:sz w:val="32"/>
        </w:rPr>
        <w:t xml:space="preserve"> </w:t>
      </w:r>
      <w:r w:rsidR="00DE254F">
        <w:rPr>
          <w:b/>
          <w:color w:val="9BBB59" w:themeColor="accent3"/>
          <w:sz w:val="32"/>
        </w:rPr>
        <w:t xml:space="preserve">The owner has </w:t>
      </w:r>
      <w:r w:rsidR="00DE254F" w:rsidRPr="00DE254F">
        <w:rPr>
          <w:b/>
          <w:color w:val="C0504D" w:themeColor="accent2"/>
          <w:sz w:val="32"/>
        </w:rPr>
        <w:t>UNLIMITED LIABILITY!!</w:t>
      </w:r>
    </w:p>
    <w:p w14:paraId="76B21FB8" w14:textId="77777777" w:rsidR="00C2715F" w:rsidRDefault="00C2715F" w:rsidP="00C2715F">
      <w:pPr>
        <w:rPr>
          <w:b/>
          <w:color w:val="C0504D" w:themeColor="accent2"/>
          <w:sz w:val="32"/>
          <w:lang w:val="en-GB"/>
        </w:rPr>
      </w:pPr>
      <w:r>
        <w:rPr>
          <w:noProof/>
          <w:lang w:eastAsia="en-IE"/>
        </w:rPr>
        <w:drawing>
          <wp:inline distT="0" distB="0" distL="0" distR="0" wp14:anchorId="20E7B7DD" wp14:editId="748557EC">
            <wp:extent cx="2720860" cy="1815560"/>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65916" cy="1845624"/>
                    </a:xfrm>
                    <a:prstGeom prst="rect">
                      <a:avLst/>
                    </a:prstGeom>
                  </pic:spPr>
                </pic:pic>
              </a:graphicData>
            </a:graphic>
          </wp:inline>
        </w:drawing>
      </w:r>
      <w:r>
        <w:rPr>
          <w:noProof/>
          <w:lang w:eastAsia="en-IE"/>
        </w:rPr>
        <w:drawing>
          <wp:inline distT="0" distB="0" distL="0" distR="0" wp14:anchorId="3A8AF33E" wp14:editId="7FA26AC2">
            <wp:extent cx="2981325" cy="1817782"/>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14183" cy="1837816"/>
                    </a:xfrm>
                    <a:prstGeom prst="rect">
                      <a:avLst/>
                    </a:prstGeom>
                  </pic:spPr>
                </pic:pic>
              </a:graphicData>
            </a:graphic>
          </wp:inline>
        </w:drawing>
      </w:r>
    </w:p>
    <w:p w14:paraId="2A77DD77" w14:textId="77777777" w:rsidR="00A143BC" w:rsidRDefault="00A143BC" w:rsidP="00C2715F">
      <w:pPr>
        <w:rPr>
          <w:noProof/>
          <w:lang w:eastAsia="en-IE"/>
        </w:rPr>
      </w:pPr>
    </w:p>
    <w:p w14:paraId="5377EF60" w14:textId="77777777" w:rsidR="00A143BC" w:rsidRPr="00C2715F" w:rsidRDefault="00A143BC" w:rsidP="00C2715F">
      <w:pPr>
        <w:rPr>
          <w:b/>
          <w:color w:val="C0504D" w:themeColor="accent2"/>
          <w:sz w:val="32"/>
          <w:lang w:val="en-GB"/>
        </w:rPr>
      </w:pPr>
      <w:r>
        <w:rPr>
          <w:noProof/>
          <w:lang w:eastAsia="en-IE"/>
        </w:rPr>
        <w:drawing>
          <wp:inline distT="0" distB="0" distL="0" distR="0" wp14:anchorId="14E6A17F" wp14:editId="6ECE32EA">
            <wp:extent cx="5728626" cy="4229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231229"/>
                    </a:xfrm>
                    <a:prstGeom prst="rect">
                      <a:avLst/>
                    </a:prstGeom>
                  </pic:spPr>
                </pic:pic>
              </a:graphicData>
            </a:graphic>
          </wp:inline>
        </w:drawing>
      </w:r>
    </w:p>
    <w:p w14:paraId="3B272B37" w14:textId="77777777" w:rsidR="00C2715F" w:rsidRDefault="00A143BC">
      <w:pPr>
        <w:rPr>
          <w:color w:val="FF0000"/>
          <w:sz w:val="32"/>
          <w:lang w:val="en-GB"/>
        </w:rPr>
      </w:pPr>
      <w:r>
        <w:rPr>
          <w:noProof/>
          <w:lang w:eastAsia="en-IE"/>
        </w:rPr>
        <w:lastRenderedPageBreak/>
        <w:drawing>
          <wp:inline distT="0" distB="0" distL="0" distR="0" wp14:anchorId="77843A88" wp14:editId="26C6799B">
            <wp:extent cx="5733808" cy="32956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294329"/>
                    </a:xfrm>
                    <a:prstGeom prst="rect">
                      <a:avLst/>
                    </a:prstGeom>
                  </pic:spPr>
                </pic:pic>
              </a:graphicData>
            </a:graphic>
          </wp:inline>
        </w:drawing>
      </w:r>
    </w:p>
    <w:p w14:paraId="68B1A1B0" w14:textId="77777777" w:rsidR="00503B41" w:rsidRPr="00503B41" w:rsidRDefault="00503B41" w:rsidP="00503B41">
      <w:pPr>
        <w:rPr>
          <w:color w:val="C0504D" w:themeColor="accent2"/>
          <w:sz w:val="32"/>
          <w:lang w:val="en-GB"/>
        </w:rPr>
      </w:pPr>
      <w:r w:rsidRPr="00503B41">
        <w:rPr>
          <w:color w:val="C0504D" w:themeColor="accent2"/>
          <w:sz w:val="32"/>
          <w:lang w:val="en-GB"/>
        </w:rPr>
        <w:t>Partnerships</w:t>
      </w:r>
    </w:p>
    <w:p w14:paraId="0194CC6F" w14:textId="77777777" w:rsidR="00DE254F" w:rsidRDefault="00503B41" w:rsidP="00503B41">
      <w:pPr>
        <w:rPr>
          <w:b/>
          <w:color w:val="F79646" w:themeColor="accent6"/>
          <w:sz w:val="32"/>
        </w:rPr>
      </w:pPr>
      <w:r w:rsidRPr="00A143BC">
        <w:rPr>
          <w:b/>
          <w:color w:val="F79646" w:themeColor="accent6"/>
          <w:sz w:val="32"/>
        </w:rPr>
        <w:t xml:space="preserve">A partnership is a business where between 2 and 20 people come together to set it up and share control of the business. </w:t>
      </w:r>
      <w:r w:rsidR="00DE254F">
        <w:rPr>
          <w:b/>
          <w:color w:val="F79646" w:themeColor="accent6"/>
          <w:sz w:val="32"/>
        </w:rPr>
        <w:t xml:space="preserve">The owners have </w:t>
      </w:r>
      <w:r w:rsidR="00DE254F" w:rsidRPr="00DE254F">
        <w:rPr>
          <w:b/>
          <w:color w:val="C0504D" w:themeColor="accent2"/>
          <w:sz w:val="32"/>
        </w:rPr>
        <w:t>UNLIMITED LIABILITY!!</w:t>
      </w:r>
    </w:p>
    <w:p w14:paraId="44737C97" w14:textId="77777777" w:rsidR="00503B41" w:rsidRPr="00A143BC" w:rsidRDefault="00503B41" w:rsidP="00503B41">
      <w:pPr>
        <w:rPr>
          <w:b/>
          <w:color w:val="C0504D" w:themeColor="accent2"/>
          <w:sz w:val="32"/>
        </w:rPr>
      </w:pPr>
      <w:r w:rsidRPr="00A143BC">
        <w:rPr>
          <w:b/>
          <w:color w:val="F79646" w:themeColor="accent6"/>
          <w:sz w:val="32"/>
        </w:rPr>
        <w:t xml:space="preserve">A set of rules and responsibilities for the company are agreed and written down in a </w:t>
      </w:r>
      <w:r w:rsidRPr="00A143BC">
        <w:rPr>
          <w:b/>
          <w:color w:val="C0504D" w:themeColor="accent2"/>
          <w:sz w:val="32"/>
        </w:rPr>
        <w:t>partnership deed</w:t>
      </w:r>
    </w:p>
    <w:p w14:paraId="1D7F8486" w14:textId="77777777" w:rsidR="00503B41" w:rsidRDefault="00503B41" w:rsidP="00503B41">
      <w:pPr>
        <w:rPr>
          <w:b/>
          <w:color w:val="C0504D" w:themeColor="accent2"/>
          <w:sz w:val="36"/>
        </w:rPr>
      </w:pPr>
      <w:r>
        <w:rPr>
          <w:b/>
          <w:color w:val="C0504D" w:themeColor="accent2"/>
          <w:sz w:val="36"/>
        </w:rPr>
        <w:t>The Deed of Partnership will include:</w:t>
      </w:r>
    </w:p>
    <w:p w14:paraId="400BDB8D" w14:textId="77777777" w:rsidR="00503B41" w:rsidRPr="00A143BC" w:rsidRDefault="00503B41" w:rsidP="00A143BC">
      <w:pPr>
        <w:pStyle w:val="ListParagraph"/>
        <w:numPr>
          <w:ilvl w:val="0"/>
          <w:numId w:val="3"/>
        </w:numPr>
        <w:rPr>
          <w:b/>
          <w:color w:val="C0504D" w:themeColor="accent2"/>
          <w:sz w:val="28"/>
        </w:rPr>
      </w:pPr>
      <w:r w:rsidRPr="00A143BC">
        <w:rPr>
          <w:b/>
          <w:color w:val="C0504D" w:themeColor="accent2"/>
          <w:sz w:val="28"/>
        </w:rPr>
        <w:t>How profits are to be shared</w:t>
      </w:r>
    </w:p>
    <w:p w14:paraId="21F28605" w14:textId="77777777" w:rsidR="00503B41" w:rsidRPr="00A143BC" w:rsidRDefault="00503B41" w:rsidP="00A143BC">
      <w:pPr>
        <w:pStyle w:val="ListParagraph"/>
        <w:numPr>
          <w:ilvl w:val="0"/>
          <w:numId w:val="3"/>
        </w:numPr>
        <w:rPr>
          <w:b/>
          <w:color w:val="C0504D" w:themeColor="accent2"/>
          <w:sz w:val="28"/>
        </w:rPr>
      </w:pPr>
      <w:r w:rsidRPr="00A143BC">
        <w:rPr>
          <w:b/>
          <w:color w:val="C0504D" w:themeColor="accent2"/>
          <w:sz w:val="28"/>
        </w:rPr>
        <w:t>How capital will be provided</w:t>
      </w:r>
    </w:p>
    <w:p w14:paraId="700C2077" w14:textId="77777777" w:rsidR="00503B41" w:rsidRPr="00A143BC" w:rsidRDefault="00503B41" w:rsidP="00A143BC">
      <w:pPr>
        <w:pStyle w:val="ListParagraph"/>
        <w:numPr>
          <w:ilvl w:val="0"/>
          <w:numId w:val="3"/>
        </w:numPr>
        <w:rPr>
          <w:b/>
          <w:color w:val="C0504D" w:themeColor="accent2"/>
          <w:sz w:val="28"/>
        </w:rPr>
      </w:pPr>
      <w:r w:rsidRPr="00A143BC">
        <w:rPr>
          <w:b/>
          <w:color w:val="C0504D" w:themeColor="accent2"/>
          <w:sz w:val="28"/>
        </w:rPr>
        <w:t>Duties and tasks of each person within the partnership</w:t>
      </w:r>
    </w:p>
    <w:p w14:paraId="1C466D58" w14:textId="77777777" w:rsidR="00A143BC" w:rsidRPr="00A143BC" w:rsidRDefault="00A143BC" w:rsidP="00A143BC">
      <w:pPr>
        <w:pStyle w:val="ListParagraph"/>
        <w:numPr>
          <w:ilvl w:val="0"/>
          <w:numId w:val="3"/>
        </w:numPr>
        <w:rPr>
          <w:b/>
          <w:color w:val="C0504D" w:themeColor="accent2"/>
          <w:sz w:val="28"/>
        </w:rPr>
      </w:pPr>
      <w:r w:rsidRPr="00A143BC">
        <w:rPr>
          <w:b/>
          <w:color w:val="C0504D" w:themeColor="accent2"/>
          <w:sz w:val="28"/>
        </w:rPr>
        <w:t>Rules for new partners</w:t>
      </w:r>
    </w:p>
    <w:p w14:paraId="54DD830A" w14:textId="77777777" w:rsidR="00A143BC" w:rsidRPr="00A143BC" w:rsidRDefault="00A143BC" w:rsidP="00A143BC">
      <w:pPr>
        <w:pStyle w:val="ListParagraph"/>
        <w:numPr>
          <w:ilvl w:val="0"/>
          <w:numId w:val="3"/>
        </w:numPr>
        <w:rPr>
          <w:b/>
          <w:color w:val="F79646" w:themeColor="accent6"/>
          <w:sz w:val="28"/>
        </w:rPr>
      </w:pPr>
      <w:r w:rsidRPr="00A143BC">
        <w:rPr>
          <w:b/>
          <w:color w:val="C0504D" w:themeColor="accent2"/>
          <w:sz w:val="28"/>
        </w:rPr>
        <w:t xml:space="preserve">What happens if the business closes down/someone </w:t>
      </w:r>
      <w:proofErr w:type="gramStart"/>
      <w:r w:rsidRPr="00A143BC">
        <w:rPr>
          <w:b/>
          <w:color w:val="C0504D" w:themeColor="accent2"/>
          <w:sz w:val="28"/>
        </w:rPr>
        <w:t>leaves</w:t>
      </w:r>
      <w:proofErr w:type="gramEnd"/>
    </w:p>
    <w:p w14:paraId="50F8E7B4" w14:textId="77777777" w:rsidR="00503B41" w:rsidRPr="00A143BC" w:rsidRDefault="00503B41" w:rsidP="00503B41">
      <w:pPr>
        <w:rPr>
          <w:b/>
          <w:color w:val="F79646" w:themeColor="accent6"/>
          <w:sz w:val="32"/>
        </w:rPr>
      </w:pPr>
      <w:r w:rsidRPr="00A143BC">
        <w:rPr>
          <w:b/>
          <w:color w:val="F79646" w:themeColor="accent6"/>
          <w:sz w:val="32"/>
        </w:rPr>
        <w:t>Partnerships are common in types of businesses such as private medical practices and solicitors</w:t>
      </w:r>
    </w:p>
    <w:p w14:paraId="77DDD2C2" w14:textId="77777777" w:rsidR="00503B41" w:rsidRDefault="00503B41" w:rsidP="00503B41">
      <w:pPr>
        <w:rPr>
          <w:b/>
          <w:color w:val="F79646" w:themeColor="accent6"/>
          <w:sz w:val="36"/>
        </w:rPr>
      </w:pPr>
      <w:r>
        <w:rPr>
          <w:noProof/>
          <w:lang w:eastAsia="en-IE"/>
        </w:rPr>
        <w:lastRenderedPageBreak/>
        <w:drawing>
          <wp:inline distT="0" distB="0" distL="0" distR="0" wp14:anchorId="2733EF13" wp14:editId="0E67757C">
            <wp:extent cx="2876550"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0660" cy="2574096"/>
                    </a:xfrm>
                    <a:prstGeom prst="rect">
                      <a:avLst/>
                    </a:prstGeom>
                  </pic:spPr>
                </pic:pic>
              </a:graphicData>
            </a:graphic>
          </wp:inline>
        </w:drawing>
      </w:r>
      <w:r>
        <w:rPr>
          <w:noProof/>
          <w:lang w:eastAsia="en-IE"/>
        </w:rPr>
        <w:drawing>
          <wp:inline distT="0" distB="0" distL="0" distR="0" wp14:anchorId="3212D7C3" wp14:editId="17EC12C8">
            <wp:extent cx="2750961"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7285" cy="2760120"/>
                    </a:xfrm>
                    <a:prstGeom prst="rect">
                      <a:avLst/>
                    </a:prstGeom>
                  </pic:spPr>
                </pic:pic>
              </a:graphicData>
            </a:graphic>
          </wp:inline>
        </w:drawing>
      </w:r>
    </w:p>
    <w:p w14:paraId="13EB4BAC" w14:textId="77777777" w:rsidR="00503B41" w:rsidRDefault="00A143BC">
      <w:pPr>
        <w:rPr>
          <w:color w:val="FF0000"/>
          <w:sz w:val="32"/>
          <w:lang w:val="en-GB"/>
        </w:rPr>
      </w:pPr>
      <w:r>
        <w:rPr>
          <w:noProof/>
          <w:lang w:eastAsia="en-IE"/>
        </w:rPr>
        <w:drawing>
          <wp:inline distT="0" distB="0" distL="0" distR="0" wp14:anchorId="56994C4F" wp14:editId="521161BE">
            <wp:extent cx="5724525" cy="366902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28618" cy="3671647"/>
                    </a:xfrm>
                    <a:prstGeom prst="rect">
                      <a:avLst/>
                    </a:prstGeom>
                  </pic:spPr>
                </pic:pic>
              </a:graphicData>
            </a:graphic>
          </wp:inline>
        </w:drawing>
      </w:r>
    </w:p>
    <w:p w14:paraId="44C2CE3D" w14:textId="77777777" w:rsidR="006E2E97" w:rsidRDefault="00DE254F" w:rsidP="006E2E97">
      <w:pPr>
        <w:rPr>
          <w:color w:val="C0504D" w:themeColor="accent2"/>
          <w:sz w:val="32"/>
          <w:lang w:val="en-GB"/>
        </w:rPr>
      </w:pPr>
      <w:r w:rsidRPr="00DE254F">
        <w:rPr>
          <w:color w:val="C0504D" w:themeColor="accent2"/>
          <w:sz w:val="32"/>
          <w:lang w:val="en-GB"/>
        </w:rPr>
        <w:t>Private Limited Companies</w:t>
      </w:r>
    </w:p>
    <w:p w14:paraId="706731A8" w14:textId="77777777" w:rsidR="007E0CA8" w:rsidRDefault="007E0CA8" w:rsidP="007E0CA8">
      <w:pPr>
        <w:rPr>
          <w:rFonts w:ascii="Calibri" w:eastAsia="Calibri" w:hAnsi="Calibri" w:cs="Times New Roman"/>
          <w:b/>
          <w:color w:val="9BBB59" w:themeColor="accent3"/>
          <w:sz w:val="36"/>
        </w:rPr>
      </w:pPr>
      <w:r>
        <w:rPr>
          <w:rFonts w:ascii="Calibri" w:eastAsia="Calibri" w:hAnsi="Calibri" w:cs="Times New Roman"/>
          <w:b/>
          <w:color w:val="9BBB59" w:themeColor="accent3"/>
          <w:sz w:val="36"/>
        </w:rPr>
        <w:t xml:space="preserve">In Private Limited Companies, you must be invited to purchase shares in this type of business. </w:t>
      </w:r>
    </w:p>
    <w:p w14:paraId="2258DB99" w14:textId="77777777" w:rsidR="007E0CA8" w:rsidRDefault="007E0CA8" w:rsidP="007E0CA8">
      <w:pPr>
        <w:rPr>
          <w:rFonts w:ascii="Calibri" w:eastAsia="Calibri" w:hAnsi="Calibri" w:cs="Times New Roman"/>
          <w:b/>
          <w:color w:val="9BBB59" w:themeColor="accent3"/>
          <w:sz w:val="36"/>
        </w:rPr>
      </w:pPr>
      <w:r w:rsidRPr="006E2E97">
        <w:rPr>
          <w:rFonts w:ascii="Calibri" w:eastAsia="Calibri" w:hAnsi="Calibri" w:cs="Times New Roman"/>
          <w:b/>
          <w:color w:val="9BBB59" w:themeColor="accent3"/>
          <w:sz w:val="36"/>
        </w:rPr>
        <w:t>The people who put money in are called shareholders.</w:t>
      </w:r>
      <w:r w:rsidRPr="006E2E97">
        <w:rPr>
          <w:color w:val="9BBB59" w:themeColor="accent3"/>
          <w:sz w:val="32"/>
          <w:lang w:val="en-GB"/>
        </w:rPr>
        <w:t xml:space="preserve"> </w:t>
      </w:r>
      <w:r w:rsidRPr="006E2E97">
        <w:rPr>
          <w:rFonts w:ascii="Calibri" w:eastAsia="Calibri" w:hAnsi="Calibri" w:cs="Times New Roman"/>
          <w:b/>
          <w:color w:val="9BBB59" w:themeColor="accent3"/>
          <w:sz w:val="36"/>
        </w:rPr>
        <w:t>If the company makes a profit, shareholders receive a</w:t>
      </w:r>
      <w:r w:rsidRPr="006E2E97">
        <w:rPr>
          <w:rFonts w:ascii="Calibri" w:eastAsia="Calibri" w:hAnsi="Calibri" w:cs="Times New Roman"/>
          <w:b/>
          <w:color w:val="C0504D" w:themeColor="accent2"/>
          <w:sz w:val="36"/>
        </w:rPr>
        <w:t xml:space="preserve"> dividend</w:t>
      </w:r>
      <w:r w:rsidRPr="006E2E97">
        <w:rPr>
          <w:rFonts w:ascii="Calibri" w:eastAsia="Calibri" w:hAnsi="Calibri" w:cs="Times New Roman"/>
          <w:b/>
          <w:color w:val="9BBB59" w:themeColor="accent3"/>
          <w:sz w:val="36"/>
        </w:rPr>
        <w:t xml:space="preserve">. </w:t>
      </w:r>
    </w:p>
    <w:p w14:paraId="13C21257" w14:textId="41E8FDAE" w:rsidR="007E0CA8" w:rsidRPr="006E2E97" w:rsidRDefault="007E0CA8" w:rsidP="007E0CA8">
      <w:pPr>
        <w:rPr>
          <w:color w:val="9BBB59" w:themeColor="accent3"/>
          <w:sz w:val="32"/>
          <w:lang w:val="en-GB"/>
        </w:rPr>
      </w:pPr>
      <w:r w:rsidRPr="006E2E97">
        <w:rPr>
          <w:rFonts w:ascii="Calibri" w:eastAsia="Calibri" w:hAnsi="Calibri" w:cs="Times New Roman"/>
          <w:b/>
          <w:color w:val="9BBB59" w:themeColor="accent3"/>
          <w:sz w:val="36"/>
        </w:rPr>
        <w:lastRenderedPageBreak/>
        <w:t xml:space="preserve">The dividend received depends on the </w:t>
      </w:r>
      <w:proofErr w:type="gramStart"/>
      <w:r w:rsidRPr="006E2E97">
        <w:rPr>
          <w:rFonts w:ascii="Calibri" w:eastAsia="Calibri" w:hAnsi="Calibri" w:cs="Times New Roman"/>
          <w:b/>
          <w:color w:val="9BBB59" w:themeColor="accent3"/>
          <w:sz w:val="36"/>
        </w:rPr>
        <w:t>amount</w:t>
      </w:r>
      <w:proofErr w:type="gramEnd"/>
      <w:r w:rsidRPr="006E2E97">
        <w:rPr>
          <w:rFonts w:ascii="Calibri" w:eastAsia="Calibri" w:hAnsi="Calibri" w:cs="Times New Roman"/>
          <w:b/>
          <w:color w:val="9BBB59" w:themeColor="accent3"/>
          <w:sz w:val="36"/>
        </w:rPr>
        <w:t xml:space="preserve"> of shares you invest. 1 share = 1 vote, the more shares, the more votes.</w:t>
      </w:r>
    </w:p>
    <w:p w14:paraId="634FBBC8" w14:textId="77777777" w:rsidR="007E0CA8" w:rsidRDefault="007E0CA8" w:rsidP="007E0CA8">
      <w:pPr>
        <w:spacing w:after="160" w:line="259" w:lineRule="auto"/>
        <w:rPr>
          <w:rFonts w:ascii="Calibri" w:eastAsia="Calibri" w:hAnsi="Calibri" w:cs="Times New Roman"/>
          <w:b/>
          <w:color w:val="9BBB59" w:themeColor="accent3"/>
          <w:sz w:val="36"/>
        </w:rPr>
      </w:pPr>
      <w:r w:rsidRPr="006E2E97">
        <w:rPr>
          <w:rFonts w:ascii="Calibri" w:eastAsia="Calibri" w:hAnsi="Calibri" w:cs="Times New Roman"/>
          <w:b/>
          <w:color w:val="9BBB59" w:themeColor="accent3"/>
          <w:sz w:val="36"/>
        </w:rPr>
        <w:t xml:space="preserve">Shareholders have </w:t>
      </w:r>
      <w:r w:rsidRPr="006E2E97">
        <w:rPr>
          <w:rFonts w:ascii="Calibri" w:eastAsia="Calibri" w:hAnsi="Calibri" w:cs="Times New Roman"/>
          <w:b/>
          <w:color w:val="C0504D" w:themeColor="accent2"/>
          <w:sz w:val="36"/>
        </w:rPr>
        <w:t>LIMITED LIABILITY!</w:t>
      </w:r>
      <w:r>
        <w:rPr>
          <w:rFonts w:ascii="Calibri" w:eastAsia="Calibri" w:hAnsi="Calibri" w:cs="Times New Roman"/>
          <w:b/>
          <w:color w:val="9BBB59" w:themeColor="accent3"/>
          <w:sz w:val="36"/>
        </w:rPr>
        <w:t xml:space="preserve"> </w:t>
      </w:r>
    </w:p>
    <w:p w14:paraId="614B3C55" w14:textId="4BFF6186" w:rsidR="007E0CA8" w:rsidRDefault="007E0CA8" w:rsidP="007E0CA8">
      <w:pPr>
        <w:spacing w:after="160" w:line="259" w:lineRule="auto"/>
        <w:rPr>
          <w:rFonts w:ascii="Calibri" w:eastAsia="Calibri" w:hAnsi="Calibri" w:cs="Times New Roman"/>
          <w:b/>
          <w:color w:val="9BBB59" w:themeColor="accent3"/>
          <w:sz w:val="36"/>
        </w:rPr>
      </w:pPr>
      <w:r w:rsidRPr="006E2E97">
        <w:rPr>
          <w:rFonts w:ascii="Calibri" w:eastAsia="Calibri" w:hAnsi="Calibri" w:cs="Times New Roman"/>
          <w:b/>
          <w:color w:val="9BBB59" w:themeColor="accent3"/>
          <w:sz w:val="36"/>
        </w:rPr>
        <w:t>In Ireland, Private Limited Companies must be registered with the Companies Registration Office</w:t>
      </w:r>
      <w:r>
        <w:rPr>
          <w:rFonts w:ascii="Calibri" w:eastAsia="Calibri" w:hAnsi="Calibri" w:cs="Times New Roman"/>
          <w:b/>
          <w:color w:val="9BBB59" w:themeColor="accent3"/>
          <w:sz w:val="36"/>
        </w:rPr>
        <w:t>, and when satisfied are issued with a Certificate of Incorporation.</w:t>
      </w:r>
    </w:p>
    <w:p w14:paraId="6FADB1EC" w14:textId="77777777" w:rsidR="007E0CA8" w:rsidRPr="006E2E97" w:rsidRDefault="007E0CA8" w:rsidP="007E0CA8">
      <w:pPr>
        <w:spacing w:after="160" w:line="259" w:lineRule="auto"/>
        <w:rPr>
          <w:rFonts w:ascii="Calibri" w:eastAsia="Calibri" w:hAnsi="Calibri" w:cs="Times New Roman"/>
          <w:b/>
          <w:color w:val="9BBB59" w:themeColor="accent3"/>
          <w:sz w:val="36"/>
        </w:rPr>
      </w:pPr>
    </w:p>
    <w:p w14:paraId="758FB041" w14:textId="77777777" w:rsidR="007E0CA8" w:rsidRPr="00DE254F" w:rsidRDefault="007E0CA8" w:rsidP="007E0CA8">
      <w:pPr>
        <w:spacing w:after="160" w:line="259" w:lineRule="auto"/>
        <w:rPr>
          <w:rFonts w:ascii="Calibri" w:eastAsia="Calibri" w:hAnsi="Calibri" w:cs="Times New Roman"/>
          <w:b/>
          <w:color w:val="70AD47"/>
          <w:sz w:val="36"/>
        </w:rPr>
      </w:pPr>
      <w:r w:rsidRPr="00DE254F">
        <w:rPr>
          <w:rFonts w:ascii="Calibri" w:eastAsia="Calibri" w:hAnsi="Calibri" w:cs="Times New Roman"/>
          <w:noProof/>
          <w:lang w:eastAsia="en-IE"/>
        </w:rPr>
        <w:drawing>
          <wp:inline distT="0" distB="0" distL="0" distR="0" wp14:anchorId="09E03222" wp14:editId="78F0027D">
            <wp:extent cx="2636418" cy="93593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36418" cy="935930"/>
                    </a:xfrm>
                    <a:prstGeom prst="rect">
                      <a:avLst/>
                    </a:prstGeom>
                  </pic:spPr>
                </pic:pic>
              </a:graphicData>
            </a:graphic>
          </wp:inline>
        </w:drawing>
      </w:r>
      <w:r w:rsidRPr="001C127B">
        <w:rPr>
          <w:noProof/>
          <w:lang w:eastAsia="en-IE"/>
        </w:rPr>
        <w:t xml:space="preserve"> </w:t>
      </w:r>
      <w:r>
        <w:rPr>
          <w:noProof/>
          <w:lang w:eastAsia="en-IE"/>
        </w:rPr>
        <w:drawing>
          <wp:inline distT="0" distB="0" distL="0" distR="0" wp14:anchorId="2A9C61D5" wp14:editId="4C61FBEC">
            <wp:extent cx="2819400"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9401" cy="933450"/>
                    </a:xfrm>
                    <a:prstGeom prst="rect">
                      <a:avLst/>
                    </a:prstGeom>
                  </pic:spPr>
                </pic:pic>
              </a:graphicData>
            </a:graphic>
          </wp:inline>
        </w:drawing>
      </w:r>
    </w:p>
    <w:p w14:paraId="2469A1D4" w14:textId="77777777" w:rsidR="007E0CA8" w:rsidRDefault="007E0CA8" w:rsidP="007E0CA8">
      <w:pPr>
        <w:rPr>
          <w:color w:val="C0504D" w:themeColor="accent2"/>
          <w:sz w:val="32"/>
          <w:lang w:val="en-GB"/>
        </w:rPr>
      </w:pPr>
      <w:r>
        <w:rPr>
          <w:noProof/>
          <w:lang w:eastAsia="en-IE"/>
        </w:rPr>
        <w:drawing>
          <wp:inline distT="0" distB="0" distL="0" distR="0" wp14:anchorId="660A7AE1" wp14:editId="3B18E407">
            <wp:extent cx="2029108" cy="1076475"/>
            <wp:effectExtent l="0" t="0" r="9525" b="9525"/>
            <wp:docPr id="13" name="Picture 2" descr="https://www.freelancerfinancials.uk.com/wp-content/uploads/2015/04/l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www.freelancerfinancials.uk.com/wp-content/uploads/2015/04/lt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108" cy="10764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372115E" w14:textId="77777777" w:rsidR="007E0CA8" w:rsidRDefault="007E0CA8" w:rsidP="007E0CA8">
      <w:pPr>
        <w:rPr>
          <w:color w:val="C0504D" w:themeColor="accent2"/>
          <w:sz w:val="32"/>
          <w:lang w:val="en-GB"/>
        </w:rPr>
      </w:pPr>
      <w:r>
        <w:rPr>
          <w:noProof/>
          <w:lang w:eastAsia="en-IE"/>
        </w:rPr>
        <w:drawing>
          <wp:inline distT="0" distB="0" distL="0" distR="0" wp14:anchorId="44F0B5A9" wp14:editId="6175FB6B">
            <wp:extent cx="5731510" cy="3178049"/>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178049"/>
                    </a:xfrm>
                    <a:prstGeom prst="rect">
                      <a:avLst/>
                    </a:prstGeom>
                  </pic:spPr>
                </pic:pic>
              </a:graphicData>
            </a:graphic>
          </wp:inline>
        </w:drawing>
      </w:r>
    </w:p>
    <w:p w14:paraId="006EE251" w14:textId="65CC14EA" w:rsidR="006E2E97" w:rsidRPr="006E2E97" w:rsidRDefault="006E2E97" w:rsidP="006E2E97">
      <w:pPr>
        <w:rPr>
          <w:b/>
          <w:color w:val="9BBB59" w:themeColor="accent3"/>
          <w:sz w:val="32"/>
          <w:lang w:val="en-GB"/>
        </w:rPr>
      </w:pPr>
      <w:r w:rsidRPr="006E2E97">
        <w:rPr>
          <w:b/>
          <w:color w:val="9BBB59" w:themeColor="accent3"/>
          <w:sz w:val="32"/>
          <w:lang w:val="en-GB"/>
        </w:rPr>
        <w:lastRenderedPageBreak/>
        <w:t>The rules and regulations of Private Limited Companies are set out in the Companies Act 2014. Under this act, there are different types of limited companies:</w:t>
      </w:r>
    </w:p>
    <w:p w14:paraId="38ECDCF9" w14:textId="77777777" w:rsidR="006E2E97" w:rsidRPr="006E2E97" w:rsidRDefault="006E2E97" w:rsidP="006E2E97">
      <w:pPr>
        <w:rPr>
          <w:b/>
          <w:color w:val="9BBB59" w:themeColor="accent3"/>
          <w:sz w:val="32"/>
          <w:lang w:val="en-GB"/>
        </w:rPr>
      </w:pPr>
      <w:r w:rsidRPr="006E2E97">
        <w:rPr>
          <w:b/>
          <w:color w:val="9BBB59" w:themeColor="accent3"/>
          <w:sz w:val="32"/>
          <w:lang w:val="en-GB"/>
        </w:rPr>
        <w:t>This table below outlines this:</w:t>
      </w:r>
    </w:p>
    <w:p w14:paraId="71E601FD" w14:textId="77777777" w:rsidR="006E2E97" w:rsidRDefault="006E2E97" w:rsidP="006E2E97">
      <w:pPr>
        <w:rPr>
          <w:color w:val="C0504D" w:themeColor="accent2"/>
          <w:sz w:val="32"/>
          <w:lang w:val="en-GB"/>
        </w:rPr>
      </w:pPr>
    </w:p>
    <w:p w14:paraId="1FE741CB" w14:textId="6FA98FD0" w:rsidR="006E2E97" w:rsidRDefault="006E2E97" w:rsidP="006E2E97">
      <w:pPr>
        <w:rPr>
          <w:color w:val="C0504D" w:themeColor="accent2"/>
          <w:sz w:val="32"/>
          <w:lang w:val="en-GB"/>
        </w:rPr>
      </w:pPr>
      <w:r>
        <w:rPr>
          <w:noProof/>
          <w:lang w:eastAsia="en-IE"/>
        </w:rPr>
        <w:drawing>
          <wp:inline distT="0" distB="0" distL="0" distR="0" wp14:anchorId="7FDF9734" wp14:editId="3FB89649">
            <wp:extent cx="5731510" cy="4052214"/>
            <wp:effectExtent l="0" t="0" r="2540" b="5715"/>
            <wp:docPr id="24581" name="Picture 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052214"/>
                    </a:xfrm>
                    <a:prstGeom prst="rect">
                      <a:avLst/>
                    </a:prstGeom>
                  </pic:spPr>
                </pic:pic>
              </a:graphicData>
            </a:graphic>
          </wp:inline>
        </w:drawing>
      </w:r>
    </w:p>
    <w:p w14:paraId="56FEFE9F" w14:textId="337207E4" w:rsidR="007E0CA8" w:rsidRDefault="007E0CA8" w:rsidP="006E2E97">
      <w:pPr>
        <w:rPr>
          <w:color w:val="C0504D" w:themeColor="accent2"/>
          <w:sz w:val="32"/>
          <w:lang w:val="en-GB"/>
        </w:rPr>
      </w:pPr>
      <w:r>
        <w:rPr>
          <w:color w:val="C0504D" w:themeColor="accent2"/>
          <w:sz w:val="32"/>
          <w:lang w:val="en-GB"/>
        </w:rPr>
        <w:t>In 2022, a specific question on the different types of Private Limited Companies came up, lets complete the following question together on the board:</w:t>
      </w:r>
    </w:p>
    <w:p w14:paraId="38A58687" w14:textId="7B65DAEE" w:rsidR="007E0CA8" w:rsidRDefault="007E0CA8" w:rsidP="006E2E97">
      <w:pPr>
        <w:rPr>
          <w:color w:val="C0504D" w:themeColor="accent2"/>
          <w:sz w:val="32"/>
          <w:lang w:val="en-GB"/>
        </w:rPr>
      </w:pPr>
      <w:r w:rsidRPr="007E0CA8">
        <w:rPr>
          <w:color w:val="C0504D" w:themeColor="accent2"/>
          <w:sz w:val="32"/>
          <w:lang w:val="en-GB"/>
        </w:rPr>
        <w:drawing>
          <wp:inline distT="0" distB="0" distL="0" distR="0" wp14:anchorId="0D8CD852" wp14:editId="3A38605D">
            <wp:extent cx="5731510" cy="11233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123315"/>
                    </a:xfrm>
                    <a:prstGeom prst="rect">
                      <a:avLst/>
                    </a:prstGeom>
                  </pic:spPr>
                </pic:pic>
              </a:graphicData>
            </a:graphic>
          </wp:inline>
        </w:drawing>
      </w:r>
    </w:p>
    <w:p w14:paraId="678F6F5B" w14:textId="77777777" w:rsidR="007E0CA8" w:rsidRDefault="007E0CA8" w:rsidP="00010674">
      <w:pPr>
        <w:rPr>
          <w:color w:val="C0504D" w:themeColor="accent2"/>
          <w:sz w:val="32"/>
          <w:lang w:val="en-GB"/>
        </w:rPr>
      </w:pPr>
    </w:p>
    <w:p w14:paraId="1B8FF5A9" w14:textId="04627B64" w:rsidR="007E0CA8" w:rsidRDefault="007E0CA8" w:rsidP="00010674">
      <w:pPr>
        <w:rPr>
          <w:color w:val="C0504D" w:themeColor="accent2"/>
          <w:sz w:val="32"/>
          <w:lang w:val="en-GB"/>
        </w:rPr>
      </w:pPr>
      <w:r>
        <w:rPr>
          <w:color w:val="C0504D" w:themeColor="accent2"/>
          <w:sz w:val="32"/>
          <w:lang w:val="en-GB"/>
        </w:rPr>
        <w:lastRenderedPageBreak/>
        <w:t>Exam Style Question</w:t>
      </w:r>
      <w:r w:rsidR="009927D0">
        <w:rPr>
          <w:color w:val="C0504D" w:themeColor="accent2"/>
          <w:sz w:val="32"/>
          <w:lang w:val="en-GB"/>
        </w:rPr>
        <w:t>- Changing Ownership Structure using Sole Traders and Private Limited Companies</w:t>
      </w:r>
      <w:r>
        <w:rPr>
          <w:color w:val="C0504D" w:themeColor="accent2"/>
          <w:sz w:val="32"/>
          <w:lang w:val="en-GB"/>
        </w:rPr>
        <w:t xml:space="preserve"> (Mock</w:t>
      </w:r>
      <w:r w:rsidR="009927D0">
        <w:rPr>
          <w:color w:val="C0504D" w:themeColor="accent2"/>
          <w:sz w:val="32"/>
          <w:lang w:val="en-GB"/>
        </w:rPr>
        <w:t xml:space="preserve"> 2022</w:t>
      </w:r>
      <w:r>
        <w:rPr>
          <w:color w:val="C0504D" w:themeColor="accent2"/>
          <w:sz w:val="32"/>
          <w:lang w:val="en-GB"/>
        </w:rPr>
        <w:t>)</w:t>
      </w:r>
    </w:p>
    <w:p w14:paraId="680901D4" w14:textId="27311B2B" w:rsidR="007E0CA8" w:rsidRDefault="007E0CA8" w:rsidP="007E0CA8">
      <w:pPr>
        <w:jc w:val="center"/>
        <w:rPr>
          <w:color w:val="C0504D" w:themeColor="accent2"/>
          <w:sz w:val="32"/>
          <w:lang w:val="en-GB"/>
        </w:rPr>
      </w:pPr>
      <w:r w:rsidRPr="007E0CA8">
        <w:rPr>
          <w:color w:val="C0504D" w:themeColor="accent2"/>
          <w:sz w:val="32"/>
          <w:lang w:val="en-GB"/>
        </w:rPr>
        <w:drawing>
          <wp:inline distT="0" distB="0" distL="0" distR="0" wp14:anchorId="21EC0721" wp14:editId="4D5FCF89">
            <wp:extent cx="5394960" cy="496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5430" cy="4961052"/>
                    </a:xfrm>
                    <a:prstGeom prst="rect">
                      <a:avLst/>
                    </a:prstGeom>
                  </pic:spPr>
                </pic:pic>
              </a:graphicData>
            </a:graphic>
          </wp:inline>
        </w:drawing>
      </w:r>
    </w:p>
    <w:p w14:paraId="3902003F" w14:textId="77777777" w:rsidR="00010674" w:rsidRDefault="00010674" w:rsidP="00010674">
      <w:pPr>
        <w:rPr>
          <w:color w:val="C0504D" w:themeColor="accent2"/>
          <w:sz w:val="32"/>
          <w:lang w:val="en-GB"/>
        </w:rPr>
      </w:pPr>
      <w:r w:rsidRPr="00010674">
        <w:rPr>
          <w:color w:val="C0504D" w:themeColor="accent2"/>
          <w:sz w:val="32"/>
          <w:lang w:val="en-GB"/>
        </w:rPr>
        <w:t>Public Limited Companies</w:t>
      </w:r>
    </w:p>
    <w:p w14:paraId="1CD03A05" w14:textId="77777777" w:rsidR="00010674" w:rsidRPr="00010674" w:rsidRDefault="00010674" w:rsidP="00010674">
      <w:pPr>
        <w:rPr>
          <w:color w:val="1F497D" w:themeColor="text2"/>
          <w:sz w:val="32"/>
          <w:lang w:val="en-GB"/>
        </w:rPr>
      </w:pPr>
      <w:r w:rsidRPr="00010674">
        <w:rPr>
          <w:color w:val="1F497D" w:themeColor="text2"/>
          <w:sz w:val="32"/>
          <w:lang w:val="en-GB"/>
        </w:rPr>
        <w:t xml:space="preserve">A public limited company has 7+ shareholders and has directors who are voted by shareholders. These shareholders have </w:t>
      </w:r>
      <w:r w:rsidRPr="00010674">
        <w:rPr>
          <w:color w:val="C0504D" w:themeColor="accent2"/>
          <w:sz w:val="32"/>
          <w:lang w:val="en-GB"/>
        </w:rPr>
        <w:t>LIMITED LIABILITY!!</w:t>
      </w:r>
    </w:p>
    <w:p w14:paraId="7B4E9014" w14:textId="32DBB6A4" w:rsidR="00010674" w:rsidRDefault="008A054B" w:rsidP="00010674">
      <w:pPr>
        <w:rPr>
          <w:color w:val="1F497D" w:themeColor="text2"/>
          <w:sz w:val="32"/>
          <w:lang w:val="en-GB"/>
        </w:rPr>
      </w:pPr>
      <w:r>
        <w:rPr>
          <w:color w:val="1F497D" w:themeColor="text2"/>
          <w:sz w:val="32"/>
          <w:lang w:val="en-GB"/>
        </w:rPr>
        <w:t>They m</w:t>
      </w:r>
      <w:r w:rsidR="00010674" w:rsidRPr="00010674">
        <w:rPr>
          <w:color w:val="1F497D" w:themeColor="text2"/>
          <w:sz w:val="32"/>
          <w:lang w:val="en-GB"/>
        </w:rPr>
        <w:t>ust follow many laws, rules, regulations- a lot more</w:t>
      </w:r>
      <w:r>
        <w:rPr>
          <w:color w:val="1F497D" w:themeColor="text2"/>
          <w:sz w:val="32"/>
          <w:lang w:val="en-GB"/>
        </w:rPr>
        <w:t xml:space="preserve"> than Private Limited Companies. </w:t>
      </w:r>
      <w:r w:rsidR="00010674" w:rsidRPr="00010674">
        <w:rPr>
          <w:color w:val="1F497D" w:themeColor="text2"/>
          <w:sz w:val="32"/>
          <w:lang w:val="en-GB"/>
        </w:rPr>
        <w:t>Shares can be bought and sold on the Stock Exchange</w:t>
      </w:r>
      <w:r w:rsidR="009927D0">
        <w:rPr>
          <w:color w:val="1F497D" w:themeColor="text2"/>
          <w:sz w:val="32"/>
          <w:lang w:val="en-GB"/>
        </w:rPr>
        <w:t xml:space="preserve"> and you do not have to be invited to purchase these shares</w:t>
      </w:r>
      <w:r w:rsidR="00010674" w:rsidRPr="00010674">
        <w:rPr>
          <w:color w:val="1F497D" w:themeColor="text2"/>
          <w:sz w:val="32"/>
          <w:lang w:val="en-GB"/>
        </w:rPr>
        <w:t>. The name of the company will end with PLC</w:t>
      </w:r>
      <w:r>
        <w:rPr>
          <w:color w:val="1F497D" w:themeColor="text2"/>
          <w:sz w:val="32"/>
          <w:lang w:val="en-GB"/>
        </w:rPr>
        <w:t>.</w:t>
      </w:r>
    </w:p>
    <w:p w14:paraId="0FFA4D4C" w14:textId="77777777" w:rsidR="00010674" w:rsidRDefault="00010674" w:rsidP="00010674">
      <w:pPr>
        <w:rPr>
          <w:noProof/>
          <w:lang w:eastAsia="en-IE"/>
        </w:rPr>
      </w:pPr>
      <w:r>
        <w:rPr>
          <w:noProof/>
          <w:lang w:eastAsia="en-IE"/>
        </w:rPr>
        <w:lastRenderedPageBreak/>
        <w:drawing>
          <wp:inline distT="0" distB="0" distL="0" distR="0" wp14:anchorId="6CC42615" wp14:editId="3BF5D663">
            <wp:extent cx="2162175" cy="876300"/>
            <wp:effectExtent l="0" t="0" r="9525" b="0"/>
            <wp:docPr id="14" name="Picture 2" descr="http://www.astra2sat.com/wp-content/uploads/2015/07/sky_logo-e143768739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astra2sat.com/wp-content/uploads/2015/07/sky_logo-e14376873916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872" cy="877798"/>
                    </a:xfrm>
                    <a:prstGeom prst="rect">
                      <a:avLst/>
                    </a:prstGeom>
                    <a:noFill/>
                  </pic:spPr>
                </pic:pic>
              </a:graphicData>
            </a:graphic>
          </wp:inline>
        </w:drawing>
      </w:r>
      <w:r w:rsidRPr="00010674">
        <w:rPr>
          <w:noProof/>
          <w:lang w:eastAsia="en-IE"/>
        </w:rPr>
        <w:t xml:space="preserve"> </w:t>
      </w:r>
      <w:r>
        <w:rPr>
          <w:noProof/>
          <w:lang w:eastAsia="en-IE"/>
        </w:rPr>
        <w:drawing>
          <wp:inline distT="0" distB="0" distL="0" distR="0" wp14:anchorId="612E5706" wp14:editId="49CD70D3">
            <wp:extent cx="1752600" cy="752475"/>
            <wp:effectExtent l="0" t="0" r="0" b="9525"/>
            <wp:docPr id="15" name="Picture 6" descr="http://www.rebootfinancialadvice.com/uploads/1/9/3/8/19380705/8640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www.rebootfinancialadvice.com/uploads/1/9/3/8/19380705/864023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pic:spPr>
                </pic:pic>
              </a:graphicData>
            </a:graphic>
          </wp:inline>
        </w:drawing>
      </w:r>
      <w:r w:rsidR="008A054B" w:rsidRPr="008A054B">
        <w:rPr>
          <w:noProof/>
          <w:lang w:eastAsia="en-IE"/>
        </w:rPr>
        <w:t xml:space="preserve"> </w:t>
      </w:r>
      <w:r w:rsidR="008A054B">
        <w:rPr>
          <w:noProof/>
          <w:lang w:eastAsia="en-IE"/>
        </w:rPr>
        <w:drawing>
          <wp:inline distT="0" distB="0" distL="0" distR="0" wp14:anchorId="696E1ADA" wp14:editId="400912FC">
            <wp:extent cx="1665783" cy="847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68347" cy="849030"/>
                    </a:xfrm>
                    <a:prstGeom prst="rect">
                      <a:avLst/>
                    </a:prstGeom>
                  </pic:spPr>
                </pic:pic>
              </a:graphicData>
            </a:graphic>
          </wp:inline>
        </w:drawing>
      </w:r>
    </w:p>
    <w:p w14:paraId="1074242B" w14:textId="77777777" w:rsidR="008A054B" w:rsidRDefault="008A054B" w:rsidP="00010674">
      <w:pPr>
        <w:rPr>
          <w:color w:val="1F497D" w:themeColor="text2"/>
          <w:sz w:val="32"/>
          <w:lang w:val="en-GB"/>
        </w:rPr>
      </w:pPr>
      <w:r>
        <w:rPr>
          <w:noProof/>
          <w:lang w:eastAsia="en-IE"/>
        </w:rPr>
        <w:drawing>
          <wp:inline distT="0" distB="0" distL="0" distR="0" wp14:anchorId="372A15B4" wp14:editId="648F7128">
            <wp:extent cx="5729134" cy="27527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753866"/>
                    </a:xfrm>
                    <a:prstGeom prst="rect">
                      <a:avLst/>
                    </a:prstGeom>
                  </pic:spPr>
                </pic:pic>
              </a:graphicData>
            </a:graphic>
          </wp:inline>
        </w:drawing>
      </w:r>
    </w:p>
    <w:p w14:paraId="529C4B01" w14:textId="77777777" w:rsidR="00044EE4" w:rsidRDefault="00044EE4" w:rsidP="00010674">
      <w:pPr>
        <w:rPr>
          <w:color w:val="C0504D" w:themeColor="accent2"/>
          <w:sz w:val="32"/>
          <w:lang w:val="en-GB"/>
        </w:rPr>
      </w:pPr>
    </w:p>
    <w:p w14:paraId="50F646D8" w14:textId="77777777" w:rsidR="008A054B" w:rsidRDefault="008A054B" w:rsidP="00010674">
      <w:pPr>
        <w:rPr>
          <w:color w:val="C0504D" w:themeColor="accent2"/>
          <w:sz w:val="32"/>
          <w:lang w:val="en-GB"/>
        </w:rPr>
      </w:pPr>
      <w:r w:rsidRPr="008A054B">
        <w:rPr>
          <w:color w:val="C0504D" w:themeColor="accent2"/>
          <w:sz w:val="32"/>
          <w:lang w:val="en-GB"/>
        </w:rPr>
        <w:t>Co-Operatives</w:t>
      </w:r>
    </w:p>
    <w:p w14:paraId="1308B260" w14:textId="77777777" w:rsidR="008A054B" w:rsidRDefault="008A054B" w:rsidP="008A054B">
      <w:pPr>
        <w:rPr>
          <w:color w:val="4BACC6" w:themeColor="accent5"/>
          <w:sz w:val="32"/>
          <w:lang w:val="en-GB"/>
        </w:rPr>
      </w:pPr>
      <w:r w:rsidRPr="008A054B">
        <w:rPr>
          <w:color w:val="4BACC6" w:themeColor="accent5"/>
          <w:sz w:val="32"/>
          <w:lang w:val="en-GB"/>
        </w:rPr>
        <w:t>Co-operatives pool resources to achieve common goals, which as individuals they may not achieve alone. The people who set it up are called members an</w:t>
      </w:r>
      <w:r>
        <w:rPr>
          <w:color w:val="4BACC6" w:themeColor="accent5"/>
          <w:sz w:val="32"/>
          <w:lang w:val="en-GB"/>
        </w:rPr>
        <w:t>d all profits go to the members</w:t>
      </w:r>
      <w:r w:rsidR="002F63A8">
        <w:rPr>
          <w:color w:val="4BACC6" w:themeColor="accent5"/>
          <w:sz w:val="32"/>
          <w:lang w:val="en-GB"/>
        </w:rPr>
        <w:t>. There must be at least 7 m</w:t>
      </w:r>
      <w:r w:rsidR="00AC691B">
        <w:rPr>
          <w:color w:val="4BACC6" w:themeColor="accent5"/>
          <w:sz w:val="32"/>
          <w:lang w:val="en-GB"/>
        </w:rPr>
        <w:t>embers and they apply to the Registrar of Friendly Societies to set up.</w:t>
      </w:r>
    </w:p>
    <w:p w14:paraId="4FAFC18D" w14:textId="77777777" w:rsidR="008A054B" w:rsidRDefault="008A054B" w:rsidP="008A054B">
      <w:pPr>
        <w:rPr>
          <w:color w:val="4BACC6" w:themeColor="accent5"/>
          <w:sz w:val="32"/>
          <w:lang w:val="en-GB"/>
        </w:rPr>
      </w:pPr>
      <w:r w:rsidRPr="008A054B">
        <w:rPr>
          <w:color w:val="4BACC6" w:themeColor="accent5"/>
          <w:sz w:val="32"/>
          <w:lang w:val="en-GB"/>
        </w:rPr>
        <w:t xml:space="preserve">Co-operatives have </w:t>
      </w:r>
      <w:r w:rsidRPr="008A054B">
        <w:rPr>
          <w:color w:val="C0504D" w:themeColor="accent2"/>
          <w:sz w:val="32"/>
          <w:lang w:val="en-GB"/>
        </w:rPr>
        <w:t>LIMITED LIABILITY!!</w:t>
      </w:r>
      <w:r w:rsidR="002F63A8">
        <w:rPr>
          <w:color w:val="4BACC6" w:themeColor="accent5"/>
          <w:sz w:val="32"/>
          <w:lang w:val="en-GB"/>
        </w:rPr>
        <w:t>, and</w:t>
      </w:r>
      <w:r>
        <w:rPr>
          <w:color w:val="4BACC6" w:themeColor="accent5"/>
          <w:sz w:val="32"/>
          <w:lang w:val="en-GB"/>
        </w:rPr>
        <w:t xml:space="preserve"> e</w:t>
      </w:r>
      <w:r w:rsidRPr="008A054B">
        <w:rPr>
          <w:color w:val="4BACC6" w:themeColor="accent5"/>
          <w:sz w:val="32"/>
          <w:lang w:val="en-GB"/>
        </w:rPr>
        <w:t>ach member has one vote regardless of the amount of shares they own</w:t>
      </w:r>
      <w:r w:rsidR="002F63A8">
        <w:rPr>
          <w:color w:val="4BACC6" w:themeColor="accent5"/>
          <w:sz w:val="32"/>
          <w:lang w:val="en-GB"/>
        </w:rPr>
        <w:t>. They cannot sell shares or raise investment on the stock exchange.</w:t>
      </w:r>
    </w:p>
    <w:p w14:paraId="24A10C4D" w14:textId="77777777" w:rsidR="002F63A8" w:rsidRDefault="002F63A8" w:rsidP="008A054B">
      <w:pPr>
        <w:rPr>
          <w:noProof/>
          <w:lang w:eastAsia="en-IE"/>
        </w:rPr>
      </w:pPr>
      <w:r>
        <w:rPr>
          <w:noProof/>
          <w:lang w:eastAsia="en-IE"/>
        </w:rPr>
        <w:lastRenderedPageBreak/>
        <w:drawing>
          <wp:inline distT="0" distB="0" distL="0" distR="0" wp14:anchorId="6DF4F268" wp14:editId="690468AE">
            <wp:extent cx="2362200" cy="2047875"/>
            <wp:effectExtent l="0" t="0" r="0"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0258" cy="2046191"/>
                    </a:xfrm>
                    <a:prstGeom prst="rect">
                      <a:avLst/>
                    </a:prstGeom>
                  </pic:spPr>
                </pic:pic>
              </a:graphicData>
            </a:graphic>
          </wp:inline>
        </w:drawing>
      </w:r>
      <w:r w:rsidRPr="002F63A8">
        <w:rPr>
          <w:noProof/>
          <w:lang w:eastAsia="en-IE"/>
        </w:rPr>
        <w:t xml:space="preserve"> </w:t>
      </w:r>
      <w:r>
        <w:rPr>
          <w:noProof/>
          <w:lang w:eastAsia="en-IE"/>
        </w:rPr>
        <w:drawing>
          <wp:inline distT="0" distB="0" distL="0" distR="0" wp14:anchorId="6930C070" wp14:editId="0E5371BE">
            <wp:extent cx="2676525" cy="2057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76525" cy="2057400"/>
                    </a:xfrm>
                    <a:prstGeom prst="rect">
                      <a:avLst/>
                    </a:prstGeom>
                  </pic:spPr>
                </pic:pic>
              </a:graphicData>
            </a:graphic>
          </wp:inline>
        </w:drawing>
      </w:r>
    </w:p>
    <w:p w14:paraId="5161A3CA" w14:textId="77777777" w:rsidR="002F63A8" w:rsidRDefault="002F63A8" w:rsidP="008A054B">
      <w:pPr>
        <w:rPr>
          <w:noProof/>
          <w:lang w:eastAsia="en-IE"/>
        </w:rPr>
      </w:pPr>
      <w:r>
        <w:rPr>
          <w:noProof/>
          <w:lang w:eastAsia="en-IE"/>
        </w:rPr>
        <w:drawing>
          <wp:inline distT="0" distB="0" distL="0" distR="0" wp14:anchorId="323F2C76" wp14:editId="3C998BAD">
            <wp:extent cx="573405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4050" cy="3657600"/>
                    </a:xfrm>
                    <a:prstGeom prst="rect">
                      <a:avLst/>
                    </a:prstGeom>
                  </pic:spPr>
                </pic:pic>
              </a:graphicData>
            </a:graphic>
          </wp:inline>
        </w:drawing>
      </w:r>
    </w:p>
    <w:p w14:paraId="29D5509B" w14:textId="77777777" w:rsidR="002F63A8" w:rsidRPr="002F63A8" w:rsidRDefault="002F63A8" w:rsidP="008A054B">
      <w:pPr>
        <w:rPr>
          <w:color w:val="FF0000"/>
          <w:sz w:val="32"/>
          <w:lang w:val="en-GB"/>
        </w:rPr>
      </w:pPr>
      <w:r w:rsidRPr="002F63A8">
        <w:rPr>
          <w:color w:val="FF0000"/>
          <w:sz w:val="32"/>
          <w:lang w:val="en-GB"/>
        </w:rPr>
        <w:t>There are many different types of Co-Operatives that exist:</w:t>
      </w:r>
    </w:p>
    <w:p w14:paraId="77820413" w14:textId="77777777" w:rsidR="002F63A8" w:rsidRPr="002F63A8" w:rsidRDefault="002F63A8" w:rsidP="002F63A8">
      <w:pPr>
        <w:rPr>
          <w:color w:val="FF0000"/>
          <w:sz w:val="32"/>
          <w:lang w:val="en-GB"/>
        </w:rPr>
      </w:pPr>
      <w:r w:rsidRPr="002F63A8">
        <w:rPr>
          <w:color w:val="FF0000"/>
          <w:sz w:val="32"/>
          <w:lang w:val="en-GB"/>
        </w:rPr>
        <w:t>1-</w:t>
      </w:r>
      <w:r w:rsidRPr="002F63A8">
        <w:rPr>
          <w:color w:val="FF0000"/>
          <w:sz w:val="32"/>
          <w:lang w:val="en-GB"/>
        </w:rPr>
        <w:tab/>
        <w:t>Producer co-ops</w:t>
      </w:r>
    </w:p>
    <w:p w14:paraId="51E34ED4" w14:textId="77777777" w:rsidR="002F63A8" w:rsidRPr="002F63A8" w:rsidRDefault="002F63A8" w:rsidP="002F63A8">
      <w:pPr>
        <w:rPr>
          <w:color w:val="4BACC6" w:themeColor="accent5"/>
          <w:sz w:val="32"/>
          <w:lang w:val="en-GB"/>
        </w:rPr>
      </w:pPr>
      <w:r w:rsidRPr="002F63A8">
        <w:rPr>
          <w:color w:val="4BACC6" w:themeColor="accent5"/>
          <w:sz w:val="32"/>
          <w:lang w:val="en-GB"/>
        </w:rPr>
        <w:t>Here a group of people (</w:t>
      </w:r>
      <w:proofErr w:type="gramStart"/>
      <w:r w:rsidRPr="002F63A8">
        <w:rPr>
          <w:color w:val="4BACC6" w:themeColor="accent5"/>
          <w:sz w:val="32"/>
          <w:lang w:val="en-GB"/>
        </w:rPr>
        <w:t>i.e.</w:t>
      </w:r>
      <w:proofErr w:type="gramEnd"/>
      <w:r w:rsidRPr="002F63A8">
        <w:rPr>
          <w:color w:val="4BACC6" w:themeColor="accent5"/>
          <w:sz w:val="32"/>
          <w:lang w:val="en-GB"/>
        </w:rPr>
        <w:t xml:space="preserve"> farmers) contribute money, set up a factory, employ workers and managers, sell th</w:t>
      </w:r>
      <w:r>
        <w:rPr>
          <w:color w:val="4BACC6" w:themeColor="accent5"/>
          <w:sz w:val="32"/>
          <w:lang w:val="en-GB"/>
        </w:rPr>
        <w:t>eir products and share profits.</w:t>
      </w:r>
    </w:p>
    <w:p w14:paraId="1853F3A9" w14:textId="77777777" w:rsidR="002F63A8" w:rsidRPr="002F63A8" w:rsidRDefault="002F63A8" w:rsidP="002F63A8">
      <w:pPr>
        <w:rPr>
          <w:color w:val="FF0000"/>
          <w:sz w:val="32"/>
          <w:lang w:val="en-GB"/>
        </w:rPr>
      </w:pPr>
      <w:r w:rsidRPr="002F63A8">
        <w:rPr>
          <w:color w:val="FF0000"/>
          <w:sz w:val="32"/>
          <w:lang w:val="en-GB"/>
        </w:rPr>
        <w:t>2-</w:t>
      </w:r>
      <w:r w:rsidRPr="002F63A8">
        <w:rPr>
          <w:color w:val="FF0000"/>
          <w:sz w:val="32"/>
          <w:lang w:val="en-GB"/>
        </w:rPr>
        <w:tab/>
        <w:t>Worker co-ops</w:t>
      </w:r>
    </w:p>
    <w:p w14:paraId="67B7494C" w14:textId="77777777" w:rsidR="002F63A8" w:rsidRPr="002F63A8" w:rsidRDefault="002F63A8" w:rsidP="002F63A8">
      <w:pPr>
        <w:rPr>
          <w:color w:val="4BACC6" w:themeColor="accent5"/>
          <w:sz w:val="32"/>
          <w:lang w:val="en-GB"/>
        </w:rPr>
      </w:pPr>
      <w:r w:rsidRPr="002F63A8">
        <w:rPr>
          <w:color w:val="4BACC6" w:themeColor="accent5"/>
          <w:sz w:val="32"/>
          <w:lang w:val="en-GB"/>
        </w:rPr>
        <w:t xml:space="preserve">This is a co-op that is owned and controlled by the people who work in the business. The members pool their finance together and a start </w:t>
      </w:r>
      <w:r w:rsidRPr="002F63A8">
        <w:rPr>
          <w:color w:val="4BACC6" w:themeColor="accent5"/>
          <w:sz w:val="32"/>
          <w:lang w:val="en-GB"/>
        </w:rPr>
        <w:lastRenderedPageBreak/>
        <w:t>a business.</w:t>
      </w:r>
      <w:r>
        <w:rPr>
          <w:color w:val="4BACC6" w:themeColor="accent5"/>
          <w:sz w:val="32"/>
          <w:lang w:val="en-GB"/>
        </w:rPr>
        <w:t xml:space="preserve"> </w:t>
      </w:r>
      <w:r w:rsidRPr="002F63A8">
        <w:rPr>
          <w:color w:val="4BACC6" w:themeColor="accent5"/>
          <w:sz w:val="32"/>
          <w:lang w:val="en-GB"/>
        </w:rPr>
        <w:t xml:space="preserve">Many of </w:t>
      </w:r>
      <w:proofErr w:type="gramStart"/>
      <w:r w:rsidRPr="002F63A8">
        <w:rPr>
          <w:color w:val="4BACC6" w:themeColor="accent5"/>
          <w:sz w:val="32"/>
          <w:lang w:val="en-GB"/>
        </w:rPr>
        <w:t>these type of co-ops</w:t>
      </w:r>
      <w:proofErr w:type="gramEnd"/>
      <w:r w:rsidRPr="002F63A8">
        <w:rPr>
          <w:color w:val="4BACC6" w:themeColor="accent5"/>
          <w:sz w:val="32"/>
          <w:lang w:val="en-GB"/>
        </w:rPr>
        <w:t xml:space="preserve"> suffer from lack of finance/lack of management skill. (</w:t>
      </w:r>
      <w:proofErr w:type="spellStart"/>
      <w:r w:rsidRPr="002F63A8">
        <w:rPr>
          <w:color w:val="4BACC6" w:themeColor="accent5"/>
          <w:sz w:val="32"/>
          <w:lang w:val="en-GB"/>
        </w:rPr>
        <w:t>e.g</w:t>
      </w:r>
      <w:proofErr w:type="spellEnd"/>
      <w:r w:rsidRPr="002F63A8">
        <w:rPr>
          <w:color w:val="4BACC6" w:themeColor="accent5"/>
          <w:sz w:val="32"/>
          <w:lang w:val="en-GB"/>
        </w:rPr>
        <w:t>) furniture manufact</w:t>
      </w:r>
      <w:r>
        <w:rPr>
          <w:color w:val="4BACC6" w:themeColor="accent5"/>
          <w:sz w:val="32"/>
          <w:lang w:val="en-GB"/>
        </w:rPr>
        <w:t>ure/house building</w:t>
      </w:r>
    </w:p>
    <w:p w14:paraId="7D83DD92" w14:textId="77777777" w:rsidR="002F63A8" w:rsidRPr="002F63A8" w:rsidRDefault="002F63A8" w:rsidP="002F63A8">
      <w:pPr>
        <w:rPr>
          <w:color w:val="FF0000"/>
          <w:sz w:val="32"/>
          <w:lang w:val="en-GB"/>
        </w:rPr>
      </w:pPr>
      <w:r w:rsidRPr="002F63A8">
        <w:rPr>
          <w:color w:val="FF0000"/>
          <w:sz w:val="32"/>
          <w:lang w:val="en-GB"/>
        </w:rPr>
        <w:t>3-</w:t>
      </w:r>
      <w:r w:rsidRPr="002F63A8">
        <w:rPr>
          <w:color w:val="FF0000"/>
          <w:sz w:val="32"/>
          <w:lang w:val="en-GB"/>
        </w:rPr>
        <w:tab/>
        <w:t>Credit Unions</w:t>
      </w:r>
    </w:p>
    <w:p w14:paraId="46D818A2" w14:textId="77777777" w:rsidR="002F63A8" w:rsidRPr="002F63A8" w:rsidRDefault="002F63A8" w:rsidP="002F63A8">
      <w:pPr>
        <w:rPr>
          <w:color w:val="4BACC6" w:themeColor="accent5"/>
          <w:sz w:val="32"/>
          <w:lang w:val="en-GB"/>
        </w:rPr>
      </w:pPr>
      <w:r w:rsidRPr="002F63A8">
        <w:rPr>
          <w:color w:val="4BACC6" w:themeColor="accent5"/>
          <w:sz w:val="32"/>
          <w:lang w:val="en-GB"/>
        </w:rPr>
        <w:t>This is a financial co-op owned and run by its members. Its principal activity is to encourage savings and provide loans at reasonable interest rates.</w:t>
      </w:r>
    </w:p>
    <w:p w14:paraId="6B35DC96" w14:textId="77777777" w:rsidR="00AC691B" w:rsidRPr="008E0484" w:rsidRDefault="002F63A8" w:rsidP="002F63A8">
      <w:pPr>
        <w:rPr>
          <w:color w:val="4BACC6" w:themeColor="accent5"/>
          <w:sz w:val="32"/>
          <w:lang w:val="en-GB"/>
        </w:rPr>
      </w:pPr>
      <w:r w:rsidRPr="002F63A8">
        <w:rPr>
          <w:color w:val="4BACC6" w:themeColor="accent5"/>
          <w:sz w:val="32"/>
          <w:lang w:val="en-GB"/>
        </w:rPr>
        <w:t>A board of directors elected by th</w:t>
      </w:r>
      <w:r>
        <w:rPr>
          <w:color w:val="4BACC6" w:themeColor="accent5"/>
          <w:sz w:val="32"/>
          <w:lang w:val="en-GB"/>
        </w:rPr>
        <w:t>e members manages credit unions</w:t>
      </w:r>
    </w:p>
    <w:p w14:paraId="0C5C4940" w14:textId="77777777" w:rsidR="002F63A8" w:rsidRDefault="002F63A8" w:rsidP="002F63A8">
      <w:pPr>
        <w:rPr>
          <w:color w:val="C0504D" w:themeColor="accent2"/>
          <w:sz w:val="32"/>
          <w:lang w:val="en-GB"/>
        </w:rPr>
      </w:pPr>
      <w:r w:rsidRPr="002F63A8">
        <w:rPr>
          <w:color w:val="C0504D" w:themeColor="accent2"/>
          <w:sz w:val="32"/>
          <w:lang w:val="en-GB"/>
        </w:rPr>
        <w:t>State Owned Businesses</w:t>
      </w:r>
    </w:p>
    <w:p w14:paraId="4B72DF4F" w14:textId="77777777" w:rsidR="0070479B" w:rsidRDefault="002F63A8" w:rsidP="002F63A8">
      <w:pPr>
        <w:rPr>
          <w:color w:val="8064A2" w:themeColor="accent4"/>
          <w:sz w:val="32"/>
          <w:lang w:val="en-GB"/>
        </w:rPr>
      </w:pPr>
      <w:r w:rsidRPr="0070479B">
        <w:rPr>
          <w:color w:val="8064A2" w:themeColor="accent4"/>
          <w:sz w:val="32"/>
          <w:lang w:val="en-GB"/>
        </w:rPr>
        <w:t xml:space="preserve">Formed by the </w:t>
      </w:r>
      <w:proofErr w:type="spellStart"/>
      <w:r w:rsidRPr="0070479B">
        <w:rPr>
          <w:color w:val="8064A2" w:themeColor="accent4"/>
          <w:sz w:val="32"/>
          <w:lang w:val="en-GB"/>
        </w:rPr>
        <w:t>Dáil</w:t>
      </w:r>
      <w:proofErr w:type="spellEnd"/>
      <w:r w:rsidRPr="0070479B">
        <w:rPr>
          <w:color w:val="8064A2" w:themeColor="accent4"/>
          <w:sz w:val="32"/>
          <w:lang w:val="en-GB"/>
        </w:rPr>
        <w:t xml:space="preserve"> and owned by the state with a board of di</w:t>
      </w:r>
      <w:r w:rsidR="00AC691B">
        <w:rPr>
          <w:color w:val="8064A2" w:themeColor="accent4"/>
          <w:sz w:val="32"/>
          <w:lang w:val="en-GB"/>
        </w:rPr>
        <w:t xml:space="preserve">rectors appointed to run them. </w:t>
      </w:r>
    </w:p>
    <w:p w14:paraId="10EDC958" w14:textId="77777777" w:rsidR="0070479B" w:rsidRDefault="0070479B" w:rsidP="002F63A8">
      <w:pPr>
        <w:rPr>
          <w:color w:val="8064A2" w:themeColor="accent4"/>
          <w:sz w:val="32"/>
          <w:lang w:val="en-GB"/>
        </w:rPr>
      </w:pPr>
      <w:r>
        <w:rPr>
          <w:noProof/>
          <w:lang w:eastAsia="en-IE"/>
        </w:rPr>
        <w:drawing>
          <wp:inline distT="0" distB="0" distL="0" distR="0" wp14:anchorId="69903965" wp14:editId="5CF6D7D1">
            <wp:extent cx="5731510" cy="3022514"/>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22514"/>
                    </a:xfrm>
                    <a:prstGeom prst="rect">
                      <a:avLst/>
                    </a:prstGeom>
                  </pic:spPr>
                </pic:pic>
              </a:graphicData>
            </a:graphic>
          </wp:inline>
        </w:drawing>
      </w:r>
    </w:p>
    <w:p w14:paraId="0D52012D" w14:textId="77777777" w:rsidR="00AC691B" w:rsidRPr="0070479B" w:rsidRDefault="00AC691B" w:rsidP="00AC691B">
      <w:pPr>
        <w:rPr>
          <w:color w:val="8064A2" w:themeColor="accent4"/>
          <w:sz w:val="32"/>
          <w:lang w:val="en-GB"/>
        </w:rPr>
      </w:pPr>
      <w:r w:rsidRPr="0070479B">
        <w:rPr>
          <w:color w:val="8064A2" w:themeColor="accent4"/>
          <w:sz w:val="32"/>
          <w:lang w:val="en-GB"/>
        </w:rPr>
        <w:t>When a g</w:t>
      </w:r>
      <w:r>
        <w:rPr>
          <w:color w:val="8064A2" w:themeColor="accent4"/>
          <w:sz w:val="32"/>
          <w:lang w:val="en-GB"/>
        </w:rPr>
        <w:t>overnment sells a State- Owned C</w:t>
      </w:r>
      <w:r w:rsidRPr="0070479B">
        <w:rPr>
          <w:color w:val="8064A2" w:themeColor="accent4"/>
          <w:sz w:val="32"/>
          <w:lang w:val="en-GB"/>
        </w:rPr>
        <w:t xml:space="preserve">ompany it is called. </w:t>
      </w:r>
      <w:r w:rsidRPr="00AC691B">
        <w:rPr>
          <w:color w:val="C0504D" w:themeColor="accent2"/>
          <w:sz w:val="32"/>
          <w:lang w:val="en-GB"/>
        </w:rPr>
        <w:t>Privatisation</w:t>
      </w:r>
      <w:r>
        <w:rPr>
          <w:color w:val="8064A2" w:themeColor="accent4"/>
          <w:sz w:val="32"/>
          <w:lang w:val="en-GB"/>
        </w:rPr>
        <w:t xml:space="preserve">. </w:t>
      </w:r>
      <w:r w:rsidRPr="0070479B">
        <w:rPr>
          <w:color w:val="8064A2" w:themeColor="accent4"/>
          <w:sz w:val="32"/>
          <w:lang w:val="en-GB"/>
        </w:rPr>
        <w:t xml:space="preserve">Telecom Eireann was a semi- state business but shares were sold to the public and it became Eircom, and later </w:t>
      </w:r>
      <w:proofErr w:type="spellStart"/>
      <w:r w:rsidRPr="0070479B">
        <w:rPr>
          <w:color w:val="8064A2" w:themeColor="accent4"/>
          <w:sz w:val="32"/>
          <w:lang w:val="en-GB"/>
        </w:rPr>
        <w:t>Eir</w:t>
      </w:r>
      <w:proofErr w:type="spellEnd"/>
      <w:r w:rsidRPr="0070479B">
        <w:rPr>
          <w:color w:val="8064A2" w:themeColor="accent4"/>
          <w:sz w:val="32"/>
          <w:lang w:val="en-GB"/>
        </w:rPr>
        <w:t xml:space="preserve">. </w:t>
      </w:r>
    </w:p>
    <w:p w14:paraId="1E03C469" w14:textId="77777777" w:rsidR="00AC691B" w:rsidRDefault="00AC691B" w:rsidP="00AC691B">
      <w:pPr>
        <w:rPr>
          <w:color w:val="8064A2" w:themeColor="accent4"/>
          <w:sz w:val="32"/>
          <w:lang w:val="en-GB"/>
        </w:rPr>
      </w:pPr>
      <w:r w:rsidRPr="0070479B">
        <w:rPr>
          <w:color w:val="8064A2" w:themeColor="accent4"/>
          <w:sz w:val="32"/>
          <w:lang w:val="en-GB"/>
        </w:rPr>
        <w:t>If the government tak</w:t>
      </w:r>
      <w:r>
        <w:rPr>
          <w:color w:val="8064A2" w:themeColor="accent4"/>
          <w:sz w:val="32"/>
          <w:lang w:val="en-GB"/>
        </w:rPr>
        <w:t xml:space="preserve">es over a company it is called </w:t>
      </w:r>
      <w:r w:rsidRPr="00AC691B">
        <w:rPr>
          <w:color w:val="C0504D" w:themeColor="accent2"/>
          <w:sz w:val="32"/>
          <w:lang w:val="en-GB"/>
        </w:rPr>
        <w:t>Nationalisation</w:t>
      </w:r>
      <w:r>
        <w:rPr>
          <w:color w:val="8064A2" w:themeColor="accent4"/>
          <w:sz w:val="32"/>
          <w:lang w:val="en-GB"/>
        </w:rPr>
        <w:t>.</w:t>
      </w:r>
    </w:p>
    <w:p w14:paraId="1192B84E" w14:textId="77777777" w:rsidR="008E0484" w:rsidRDefault="008E0484" w:rsidP="0070479B">
      <w:pPr>
        <w:tabs>
          <w:tab w:val="left" w:pos="7725"/>
        </w:tabs>
        <w:rPr>
          <w:color w:val="FF0000"/>
          <w:sz w:val="32"/>
          <w:lang w:val="en-GB"/>
        </w:rPr>
      </w:pPr>
    </w:p>
    <w:p w14:paraId="44B538BD" w14:textId="77777777" w:rsidR="00AC691B" w:rsidRPr="00AC691B" w:rsidRDefault="00AC691B" w:rsidP="0070479B">
      <w:pPr>
        <w:tabs>
          <w:tab w:val="left" w:pos="7725"/>
        </w:tabs>
        <w:rPr>
          <w:color w:val="FF0000"/>
          <w:sz w:val="32"/>
          <w:lang w:val="en-GB"/>
        </w:rPr>
      </w:pPr>
      <w:r w:rsidRPr="00AC691B">
        <w:rPr>
          <w:color w:val="FF0000"/>
          <w:sz w:val="32"/>
          <w:lang w:val="en-GB"/>
        </w:rPr>
        <w:lastRenderedPageBreak/>
        <w:t>Privatisation</w:t>
      </w:r>
    </w:p>
    <w:p w14:paraId="1B859208" w14:textId="34D13485" w:rsidR="009927D0" w:rsidRPr="009927D0" w:rsidRDefault="009927D0" w:rsidP="009927D0">
      <w:pPr>
        <w:tabs>
          <w:tab w:val="left" w:pos="7725"/>
        </w:tabs>
        <w:rPr>
          <w:color w:val="FF0000"/>
          <w:sz w:val="32"/>
          <w:lang w:val="en-GB"/>
        </w:rPr>
      </w:pPr>
      <w:r>
        <w:rPr>
          <w:color w:val="FF0000"/>
          <w:sz w:val="32"/>
          <w:lang w:val="en-GB"/>
        </w:rPr>
        <w:t>Benefits</w:t>
      </w:r>
      <w:r w:rsidRPr="009927D0">
        <w:rPr>
          <w:color w:val="FF0000"/>
          <w:sz w:val="32"/>
          <w:lang w:val="en-GB"/>
        </w:rPr>
        <w:t>:</w:t>
      </w:r>
    </w:p>
    <w:p w14:paraId="3443F872" w14:textId="77777777" w:rsidR="00B05D21" w:rsidRDefault="009927D0" w:rsidP="009927D0">
      <w:pPr>
        <w:tabs>
          <w:tab w:val="left" w:pos="7725"/>
        </w:tabs>
        <w:rPr>
          <w:color w:val="FF0000"/>
          <w:sz w:val="32"/>
          <w:lang w:val="en-GB"/>
        </w:rPr>
      </w:pPr>
      <w:r w:rsidRPr="009927D0">
        <w:rPr>
          <w:color w:val="FF0000"/>
          <w:sz w:val="32"/>
          <w:lang w:val="en-GB"/>
        </w:rPr>
        <w:t xml:space="preserve">Government Revenue: </w:t>
      </w:r>
      <w:r w:rsidRPr="008E13B6">
        <w:rPr>
          <w:color w:val="7030A0"/>
          <w:sz w:val="32"/>
          <w:lang w:val="en-GB"/>
        </w:rPr>
        <w:t>Selling of a state enterprise provides the</w:t>
      </w:r>
      <w:r w:rsidR="009C581B" w:rsidRPr="008E13B6">
        <w:rPr>
          <w:color w:val="7030A0"/>
          <w:sz w:val="32"/>
          <w:lang w:val="en-GB"/>
        </w:rPr>
        <w:t xml:space="preserve"> </w:t>
      </w:r>
      <w:r w:rsidRPr="008E13B6">
        <w:rPr>
          <w:color w:val="7030A0"/>
          <w:sz w:val="32"/>
          <w:lang w:val="en-GB"/>
        </w:rPr>
        <w:t xml:space="preserve">government with a large sum of money </w:t>
      </w:r>
      <w:proofErr w:type="gramStart"/>
      <w:r w:rsidRPr="008E13B6">
        <w:rPr>
          <w:color w:val="7030A0"/>
          <w:sz w:val="32"/>
          <w:lang w:val="en-GB"/>
        </w:rPr>
        <w:t>e.g.</w:t>
      </w:r>
      <w:proofErr w:type="gramEnd"/>
      <w:r w:rsidRPr="008E13B6">
        <w:rPr>
          <w:color w:val="7030A0"/>
          <w:sz w:val="32"/>
          <w:lang w:val="en-GB"/>
        </w:rPr>
        <w:t xml:space="preserve"> Aer Lingus, AIB. The revenue can be used to build</w:t>
      </w:r>
      <w:r w:rsidR="009C581B" w:rsidRPr="008E13B6">
        <w:rPr>
          <w:color w:val="7030A0"/>
          <w:sz w:val="32"/>
          <w:lang w:val="en-GB"/>
        </w:rPr>
        <w:t xml:space="preserve"> </w:t>
      </w:r>
      <w:r w:rsidRPr="008E13B6">
        <w:rPr>
          <w:color w:val="7030A0"/>
          <w:sz w:val="32"/>
          <w:lang w:val="en-GB"/>
        </w:rPr>
        <w:t>infrastructure/repay the national debt.</w:t>
      </w:r>
      <w:r w:rsidRPr="009927D0">
        <w:rPr>
          <w:color w:val="FF0000"/>
          <w:sz w:val="32"/>
          <w:lang w:val="en-GB"/>
        </w:rPr>
        <w:t xml:space="preserve"> </w:t>
      </w:r>
    </w:p>
    <w:p w14:paraId="030497CA" w14:textId="1DADEC03" w:rsidR="009927D0" w:rsidRPr="00B05D21" w:rsidRDefault="009927D0" w:rsidP="009927D0">
      <w:pPr>
        <w:tabs>
          <w:tab w:val="left" w:pos="7725"/>
        </w:tabs>
        <w:rPr>
          <w:color w:val="FF0000"/>
          <w:sz w:val="32"/>
          <w:lang w:val="en-GB"/>
        </w:rPr>
      </w:pPr>
      <w:r w:rsidRPr="009927D0">
        <w:rPr>
          <w:color w:val="FF0000"/>
          <w:sz w:val="32"/>
          <w:lang w:val="en-GB"/>
        </w:rPr>
        <w:t xml:space="preserve">Efficiency: </w:t>
      </w:r>
      <w:r w:rsidRPr="008E13B6">
        <w:rPr>
          <w:color w:val="7030A0"/>
          <w:sz w:val="32"/>
          <w:lang w:val="en-GB"/>
        </w:rPr>
        <w:t>State owned enterprises are often perceived as being inefficient because they can</w:t>
      </w:r>
      <w:r w:rsidR="009C581B" w:rsidRPr="008E13B6">
        <w:rPr>
          <w:color w:val="7030A0"/>
          <w:sz w:val="32"/>
          <w:lang w:val="en-GB"/>
        </w:rPr>
        <w:t xml:space="preserve"> </w:t>
      </w:r>
      <w:r w:rsidRPr="008E13B6">
        <w:rPr>
          <w:color w:val="7030A0"/>
          <w:sz w:val="32"/>
          <w:lang w:val="en-GB"/>
        </w:rPr>
        <w:t>rely on government funding and have little competition. Private firms are driven by a profit</w:t>
      </w:r>
      <w:r w:rsidR="009C581B" w:rsidRPr="008E13B6">
        <w:rPr>
          <w:color w:val="7030A0"/>
          <w:sz w:val="32"/>
          <w:lang w:val="en-GB"/>
        </w:rPr>
        <w:t xml:space="preserve"> </w:t>
      </w:r>
      <w:r w:rsidRPr="008E13B6">
        <w:rPr>
          <w:color w:val="7030A0"/>
          <w:sz w:val="32"/>
          <w:lang w:val="en-GB"/>
        </w:rPr>
        <w:t>motive and should therefore be more efficiently run.</w:t>
      </w:r>
    </w:p>
    <w:p w14:paraId="2D35B6AF" w14:textId="24E645CC" w:rsidR="009927D0" w:rsidRPr="009927D0" w:rsidRDefault="009927D0" w:rsidP="009927D0">
      <w:pPr>
        <w:tabs>
          <w:tab w:val="left" w:pos="7725"/>
        </w:tabs>
        <w:rPr>
          <w:color w:val="FF0000"/>
          <w:sz w:val="32"/>
          <w:lang w:val="en-GB"/>
        </w:rPr>
      </w:pPr>
      <w:r w:rsidRPr="009927D0">
        <w:rPr>
          <w:color w:val="FF0000"/>
          <w:sz w:val="32"/>
          <w:lang w:val="en-GB"/>
        </w:rPr>
        <w:t xml:space="preserve">Access to Finance: </w:t>
      </w:r>
      <w:r w:rsidRPr="008E13B6">
        <w:rPr>
          <w:color w:val="7030A0"/>
          <w:sz w:val="32"/>
          <w:lang w:val="en-GB"/>
        </w:rPr>
        <w:t>Privatised companies are able to take out loans</w:t>
      </w:r>
      <w:r w:rsidR="009C581B" w:rsidRPr="008E13B6">
        <w:rPr>
          <w:color w:val="7030A0"/>
          <w:sz w:val="32"/>
          <w:lang w:val="en-GB"/>
        </w:rPr>
        <w:t xml:space="preserve"> </w:t>
      </w:r>
      <w:r w:rsidRPr="008E13B6">
        <w:rPr>
          <w:color w:val="7030A0"/>
          <w:sz w:val="32"/>
          <w:lang w:val="en-GB"/>
        </w:rPr>
        <w:t>and shares and generally</w:t>
      </w:r>
      <w:r w:rsidR="009C581B" w:rsidRPr="008E13B6">
        <w:rPr>
          <w:color w:val="7030A0"/>
          <w:sz w:val="32"/>
          <w:lang w:val="en-GB"/>
        </w:rPr>
        <w:t xml:space="preserve"> </w:t>
      </w:r>
      <w:r w:rsidRPr="008E13B6">
        <w:rPr>
          <w:color w:val="7030A0"/>
          <w:sz w:val="32"/>
          <w:lang w:val="en-GB"/>
        </w:rPr>
        <w:t xml:space="preserve">have greater access to sources of fi </w:t>
      </w:r>
      <w:proofErr w:type="spellStart"/>
      <w:r w:rsidRPr="008E13B6">
        <w:rPr>
          <w:color w:val="7030A0"/>
          <w:sz w:val="32"/>
          <w:lang w:val="en-GB"/>
        </w:rPr>
        <w:t>nance</w:t>
      </w:r>
      <w:proofErr w:type="spellEnd"/>
      <w:r w:rsidRPr="008E13B6">
        <w:rPr>
          <w:color w:val="7030A0"/>
          <w:sz w:val="32"/>
          <w:lang w:val="en-GB"/>
        </w:rPr>
        <w:t xml:space="preserve"> than state enterprise. This makes it easier to fund</w:t>
      </w:r>
      <w:r w:rsidR="009C581B" w:rsidRPr="008E13B6">
        <w:rPr>
          <w:color w:val="7030A0"/>
          <w:sz w:val="32"/>
          <w:lang w:val="en-GB"/>
        </w:rPr>
        <w:t xml:space="preserve"> </w:t>
      </w:r>
      <w:r w:rsidRPr="008E13B6">
        <w:rPr>
          <w:color w:val="7030A0"/>
          <w:sz w:val="32"/>
          <w:lang w:val="en-GB"/>
        </w:rPr>
        <w:t>expansion, creating wealth and employment in the economy.</w:t>
      </w:r>
    </w:p>
    <w:p w14:paraId="7D286C98" w14:textId="5DFE45D2" w:rsidR="009927D0" w:rsidRPr="009927D0" w:rsidRDefault="009927D0" w:rsidP="009927D0">
      <w:pPr>
        <w:tabs>
          <w:tab w:val="left" w:pos="7725"/>
        </w:tabs>
        <w:rPr>
          <w:color w:val="FF0000"/>
          <w:sz w:val="32"/>
          <w:lang w:val="en-GB"/>
        </w:rPr>
      </w:pPr>
      <w:r w:rsidRPr="009927D0">
        <w:rPr>
          <w:color w:val="FF0000"/>
          <w:sz w:val="32"/>
          <w:lang w:val="en-GB"/>
        </w:rPr>
        <w:t xml:space="preserve">Industrial Relations: </w:t>
      </w:r>
      <w:r w:rsidRPr="008E13B6">
        <w:rPr>
          <w:color w:val="7030A0"/>
          <w:sz w:val="32"/>
          <w:lang w:val="en-GB"/>
        </w:rPr>
        <w:t>With greater job security employees in state</w:t>
      </w:r>
      <w:r w:rsidR="009C581B" w:rsidRPr="008E13B6">
        <w:rPr>
          <w:color w:val="7030A0"/>
          <w:sz w:val="32"/>
          <w:lang w:val="en-GB"/>
        </w:rPr>
        <w:t xml:space="preserve"> </w:t>
      </w:r>
      <w:r w:rsidRPr="008E13B6">
        <w:rPr>
          <w:color w:val="7030A0"/>
          <w:sz w:val="32"/>
          <w:lang w:val="en-GB"/>
        </w:rPr>
        <w:t>enterprises are more likely to</w:t>
      </w:r>
      <w:r w:rsidR="009C581B" w:rsidRPr="008E13B6">
        <w:rPr>
          <w:color w:val="7030A0"/>
          <w:sz w:val="32"/>
          <w:lang w:val="en-GB"/>
        </w:rPr>
        <w:t xml:space="preserve"> </w:t>
      </w:r>
      <w:r w:rsidRPr="008E13B6">
        <w:rPr>
          <w:color w:val="7030A0"/>
          <w:sz w:val="32"/>
          <w:lang w:val="en-GB"/>
        </w:rPr>
        <w:t>take part in industrial action in pursuit of pay claims, better working conditions etc. than those</w:t>
      </w:r>
      <w:r w:rsidR="009C581B" w:rsidRPr="008E13B6">
        <w:rPr>
          <w:color w:val="7030A0"/>
          <w:sz w:val="32"/>
          <w:lang w:val="en-GB"/>
        </w:rPr>
        <w:t xml:space="preserve"> </w:t>
      </w:r>
      <w:r w:rsidRPr="008E13B6">
        <w:rPr>
          <w:color w:val="7030A0"/>
          <w:sz w:val="32"/>
          <w:lang w:val="en-GB"/>
        </w:rPr>
        <w:t>in the private sector.</w:t>
      </w:r>
    </w:p>
    <w:p w14:paraId="2F8BFD91" w14:textId="138A2583" w:rsidR="00B05D21" w:rsidRDefault="009927D0" w:rsidP="0070479B">
      <w:pPr>
        <w:tabs>
          <w:tab w:val="left" w:pos="7725"/>
        </w:tabs>
        <w:rPr>
          <w:color w:val="7030A0"/>
          <w:sz w:val="32"/>
          <w:lang w:val="en-GB"/>
        </w:rPr>
      </w:pPr>
      <w:r w:rsidRPr="009927D0">
        <w:rPr>
          <w:color w:val="FF0000"/>
          <w:sz w:val="32"/>
          <w:lang w:val="en-GB"/>
        </w:rPr>
        <w:t xml:space="preserve">Competition: </w:t>
      </w:r>
      <w:r w:rsidRPr="008E13B6">
        <w:rPr>
          <w:color w:val="7030A0"/>
          <w:sz w:val="32"/>
          <w:lang w:val="en-GB"/>
        </w:rPr>
        <w:t>The elimination of a state monopoly can lead to open market competition and</w:t>
      </w:r>
      <w:r w:rsidR="009C581B" w:rsidRPr="008E13B6">
        <w:rPr>
          <w:color w:val="7030A0"/>
          <w:sz w:val="32"/>
          <w:lang w:val="en-GB"/>
        </w:rPr>
        <w:t xml:space="preserve"> </w:t>
      </w:r>
      <w:r w:rsidRPr="008E13B6">
        <w:rPr>
          <w:color w:val="7030A0"/>
          <w:sz w:val="32"/>
          <w:lang w:val="en-GB"/>
        </w:rPr>
        <w:t xml:space="preserve">can lead to greater choice and lower prices for consumers </w:t>
      </w:r>
      <w:proofErr w:type="gramStart"/>
      <w:r w:rsidRPr="008E13B6">
        <w:rPr>
          <w:color w:val="7030A0"/>
          <w:sz w:val="32"/>
          <w:lang w:val="en-GB"/>
        </w:rPr>
        <w:t>e.g.</w:t>
      </w:r>
      <w:proofErr w:type="gramEnd"/>
      <w:r w:rsidRPr="008E13B6">
        <w:rPr>
          <w:color w:val="7030A0"/>
          <w:sz w:val="32"/>
          <w:lang w:val="en-GB"/>
        </w:rPr>
        <w:t xml:space="preserve"> Eircom/Aer Lingus</w:t>
      </w:r>
      <w:r w:rsidR="008E13B6" w:rsidRPr="008E13B6">
        <w:rPr>
          <w:color w:val="7030A0"/>
          <w:sz w:val="32"/>
          <w:lang w:val="en-GB"/>
        </w:rPr>
        <w:t xml:space="preserve"> moving to private sector as option for consumers</w:t>
      </w:r>
      <w:r w:rsidRPr="008E13B6">
        <w:rPr>
          <w:color w:val="7030A0"/>
          <w:sz w:val="32"/>
          <w:lang w:val="en-GB"/>
        </w:rPr>
        <w:t>.</w:t>
      </w:r>
    </w:p>
    <w:p w14:paraId="49A90E59" w14:textId="06427891" w:rsidR="00AC691B" w:rsidRPr="00B05D21" w:rsidRDefault="00B05D21" w:rsidP="0070479B">
      <w:pPr>
        <w:tabs>
          <w:tab w:val="left" w:pos="7725"/>
        </w:tabs>
        <w:rPr>
          <w:color w:val="7030A0"/>
          <w:sz w:val="32"/>
          <w:lang w:val="en-GB"/>
        </w:rPr>
      </w:pPr>
      <w:r w:rsidRPr="00B05D21">
        <w:rPr>
          <w:color w:val="FF0000"/>
          <w:sz w:val="32"/>
          <w:lang w:val="en-GB"/>
        </w:rPr>
        <w:t xml:space="preserve">Opportunity to </w:t>
      </w:r>
      <w:r>
        <w:rPr>
          <w:color w:val="FF0000"/>
          <w:sz w:val="32"/>
        </w:rPr>
        <w:t>s</w:t>
      </w:r>
      <w:r w:rsidR="00AC691B" w:rsidRPr="008E13B6">
        <w:rPr>
          <w:color w:val="FF0000"/>
          <w:sz w:val="32"/>
        </w:rPr>
        <w:t>ell</w:t>
      </w:r>
      <w:r w:rsidR="008E13B6">
        <w:rPr>
          <w:color w:val="FF0000"/>
          <w:sz w:val="32"/>
        </w:rPr>
        <w:t xml:space="preserve"> off loss m</w:t>
      </w:r>
      <w:r w:rsidR="00AC691B" w:rsidRPr="008E13B6">
        <w:rPr>
          <w:color w:val="FF0000"/>
          <w:sz w:val="32"/>
        </w:rPr>
        <w:t xml:space="preserve">aking </w:t>
      </w:r>
      <w:r w:rsidR="008E13B6">
        <w:rPr>
          <w:color w:val="FF0000"/>
          <w:sz w:val="32"/>
        </w:rPr>
        <w:t>e</w:t>
      </w:r>
      <w:r w:rsidR="00AC691B" w:rsidRPr="008E13B6">
        <w:rPr>
          <w:color w:val="FF0000"/>
          <w:sz w:val="32"/>
        </w:rPr>
        <w:t xml:space="preserve">nterprises: </w:t>
      </w:r>
      <w:r w:rsidR="00AC691B" w:rsidRPr="008E13B6">
        <w:rPr>
          <w:color w:val="7030A0"/>
          <w:sz w:val="32"/>
        </w:rPr>
        <w:t xml:space="preserve">Government financial commitments are reduced when an unprofitable state enterprise is privatised. </w:t>
      </w:r>
      <w:proofErr w:type="gramStart"/>
      <w:r w:rsidR="00AC691B" w:rsidRPr="008E13B6">
        <w:rPr>
          <w:color w:val="7030A0"/>
          <w:sz w:val="32"/>
        </w:rPr>
        <w:t>E.g.</w:t>
      </w:r>
      <w:proofErr w:type="gramEnd"/>
      <w:r w:rsidR="00AC691B" w:rsidRPr="008E13B6">
        <w:rPr>
          <w:color w:val="7030A0"/>
          <w:sz w:val="32"/>
        </w:rPr>
        <w:t xml:space="preserve"> They could sell Dublin Bus if it regularly recorded losses, removing the pressure on their budget to cover the losses. </w:t>
      </w:r>
    </w:p>
    <w:p w14:paraId="474472D5" w14:textId="77777777" w:rsidR="0087110D" w:rsidRDefault="0087110D" w:rsidP="0070479B">
      <w:pPr>
        <w:tabs>
          <w:tab w:val="left" w:pos="7725"/>
        </w:tabs>
        <w:rPr>
          <w:color w:val="FF0000"/>
          <w:sz w:val="32"/>
        </w:rPr>
      </w:pPr>
    </w:p>
    <w:p w14:paraId="2AD76502" w14:textId="77777777" w:rsidR="0087110D" w:rsidRDefault="0087110D" w:rsidP="0070479B">
      <w:pPr>
        <w:tabs>
          <w:tab w:val="left" w:pos="7725"/>
        </w:tabs>
        <w:rPr>
          <w:color w:val="FF0000"/>
          <w:sz w:val="32"/>
        </w:rPr>
      </w:pPr>
    </w:p>
    <w:p w14:paraId="70105D67" w14:textId="27F6318B" w:rsidR="00AC691B" w:rsidRDefault="00AC691B" w:rsidP="0070479B">
      <w:pPr>
        <w:tabs>
          <w:tab w:val="left" w:pos="7725"/>
        </w:tabs>
        <w:rPr>
          <w:color w:val="FF0000"/>
          <w:sz w:val="32"/>
        </w:rPr>
      </w:pPr>
      <w:r w:rsidRPr="00AC691B">
        <w:rPr>
          <w:color w:val="FF0000"/>
          <w:sz w:val="32"/>
        </w:rPr>
        <w:lastRenderedPageBreak/>
        <w:t>Challenges</w:t>
      </w:r>
    </w:p>
    <w:p w14:paraId="1BCF0029" w14:textId="77777777" w:rsidR="0087110D" w:rsidRDefault="00592E06" w:rsidP="0070479B">
      <w:pPr>
        <w:tabs>
          <w:tab w:val="left" w:pos="7725"/>
        </w:tabs>
        <w:rPr>
          <w:color w:val="8064A2" w:themeColor="accent4"/>
          <w:sz w:val="32"/>
        </w:rPr>
      </w:pPr>
      <w:r w:rsidRPr="0087110D">
        <w:rPr>
          <w:color w:val="FF0000"/>
          <w:sz w:val="32"/>
        </w:rPr>
        <w:t xml:space="preserve">Loss of state assets: </w:t>
      </w:r>
      <w:r w:rsidRPr="00592E06">
        <w:rPr>
          <w:color w:val="8064A2" w:themeColor="accent4"/>
          <w:sz w:val="32"/>
        </w:rPr>
        <w:t xml:space="preserve">The state protects industries of strategic interest to the country </w:t>
      </w:r>
      <w:proofErr w:type="gramStart"/>
      <w:r w:rsidRPr="00592E06">
        <w:rPr>
          <w:color w:val="8064A2" w:themeColor="accent4"/>
          <w:sz w:val="32"/>
        </w:rPr>
        <w:t>e.g.</w:t>
      </w:r>
      <w:proofErr w:type="gramEnd"/>
      <w:r w:rsidRPr="00592E06">
        <w:rPr>
          <w:color w:val="8064A2" w:themeColor="accent4"/>
          <w:sz w:val="32"/>
        </w:rPr>
        <w:t xml:space="preserve"> transport network, the country’s energy supplies for industry and domestic purposes, water supply, communications systems, the economic infrastructure of the country. </w:t>
      </w:r>
    </w:p>
    <w:p w14:paraId="0A5C1909" w14:textId="246F3FF0" w:rsidR="0087110D" w:rsidRDefault="00592E06" w:rsidP="0070479B">
      <w:pPr>
        <w:tabs>
          <w:tab w:val="left" w:pos="7725"/>
        </w:tabs>
        <w:rPr>
          <w:color w:val="8064A2" w:themeColor="accent4"/>
          <w:sz w:val="32"/>
        </w:rPr>
      </w:pPr>
      <w:r w:rsidRPr="0087110D">
        <w:rPr>
          <w:color w:val="FF0000"/>
          <w:sz w:val="32"/>
        </w:rPr>
        <w:t xml:space="preserve">Increased Unemployment: </w:t>
      </w:r>
      <w:r w:rsidRPr="00592E06">
        <w:rPr>
          <w:color w:val="8064A2" w:themeColor="accent4"/>
          <w:sz w:val="32"/>
        </w:rPr>
        <w:t>There may be a loss of jobs through rationalisation of services, leading to higher social welfare spending. Lack of social commitments. Non-profits making</w:t>
      </w:r>
      <w:r w:rsidR="0087110D">
        <w:rPr>
          <w:color w:val="8064A2" w:themeColor="accent4"/>
          <w:sz w:val="32"/>
        </w:rPr>
        <w:t xml:space="preserve"> </w:t>
      </w:r>
      <w:r w:rsidR="0087110D" w:rsidRPr="0087110D">
        <w:rPr>
          <w:color w:val="8064A2" w:themeColor="accent4"/>
          <w:sz w:val="32"/>
        </w:rPr>
        <w:t xml:space="preserve">essential services may be discontinued by the private business in an effort to reduce costs </w:t>
      </w:r>
      <w:proofErr w:type="gramStart"/>
      <w:r w:rsidR="0087110D" w:rsidRPr="0087110D">
        <w:rPr>
          <w:color w:val="8064A2" w:themeColor="accent4"/>
          <w:sz w:val="32"/>
        </w:rPr>
        <w:t>e.g.</w:t>
      </w:r>
      <w:proofErr w:type="gramEnd"/>
      <w:r w:rsidR="0087110D" w:rsidRPr="0087110D">
        <w:rPr>
          <w:color w:val="8064A2" w:themeColor="accent4"/>
          <w:sz w:val="32"/>
        </w:rPr>
        <w:t xml:space="preserve"> the postal and telecommunications service, electricity, gas and water services to remote areas. </w:t>
      </w:r>
    </w:p>
    <w:p w14:paraId="4A9187EC" w14:textId="7319825C" w:rsidR="0087110D" w:rsidRDefault="0087110D" w:rsidP="0070479B">
      <w:pPr>
        <w:tabs>
          <w:tab w:val="left" w:pos="7725"/>
        </w:tabs>
        <w:rPr>
          <w:color w:val="8064A2" w:themeColor="accent4"/>
          <w:sz w:val="32"/>
        </w:rPr>
      </w:pPr>
      <w:r w:rsidRPr="0087110D">
        <w:rPr>
          <w:color w:val="FF0000"/>
          <w:sz w:val="32"/>
        </w:rPr>
        <w:t xml:space="preserve">Loss of Control /Costs to state: </w:t>
      </w:r>
      <w:r w:rsidRPr="0087110D">
        <w:rPr>
          <w:color w:val="8064A2" w:themeColor="accent4"/>
          <w:sz w:val="32"/>
        </w:rPr>
        <w:t xml:space="preserve">The shares of privatised companies may end up with foreign investors/There may be high costs involved in preparing a company for privatisation. </w:t>
      </w:r>
    </w:p>
    <w:p w14:paraId="3C14BD2C" w14:textId="1B83D33E" w:rsidR="00592E06" w:rsidRDefault="0087110D" w:rsidP="0070479B">
      <w:pPr>
        <w:tabs>
          <w:tab w:val="left" w:pos="7725"/>
        </w:tabs>
        <w:rPr>
          <w:color w:val="8064A2" w:themeColor="accent4"/>
          <w:sz w:val="32"/>
        </w:rPr>
      </w:pPr>
      <w:r w:rsidRPr="0087110D">
        <w:rPr>
          <w:color w:val="FF0000"/>
          <w:sz w:val="32"/>
        </w:rPr>
        <w:t>Profit Motive/increased prices</w:t>
      </w:r>
      <w:r w:rsidRPr="0087110D">
        <w:rPr>
          <w:color w:val="FF0000"/>
          <w:sz w:val="32"/>
        </w:rPr>
        <w:t xml:space="preserve">: </w:t>
      </w:r>
      <w:r w:rsidRPr="0087110D">
        <w:rPr>
          <w:color w:val="8064A2" w:themeColor="accent4"/>
          <w:sz w:val="32"/>
        </w:rPr>
        <w:t>Privatised companies must maximise returns to the shareholders and this could result in increased prices for consumers.</w:t>
      </w:r>
    </w:p>
    <w:p w14:paraId="476F03D7" w14:textId="470F96B0" w:rsidR="0070479B" w:rsidRDefault="0070479B" w:rsidP="0070479B">
      <w:pPr>
        <w:tabs>
          <w:tab w:val="left" w:pos="7725"/>
        </w:tabs>
        <w:rPr>
          <w:color w:val="C0504D" w:themeColor="accent2"/>
          <w:sz w:val="32"/>
          <w:lang w:val="en-GB"/>
        </w:rPr>
      </w:pPr>
      <w:r w:rsidRPr="0070479B">
        <w:rPr>
          <w:color w:val="C0504D" w:themeColor="accent2"/>
          <w:sz w:val="32"/>
          <w:lang w:val="en-GB"/>
        </w:rPr>
        <w:t>Franchises</w:t>
      </w:r>
    </w:p>
    <w:p w14:paraId="08F32979" w14:textId="77777777" w:rsidR="0070479B" w:rsidRPr="0070479B" w:rsidRDefault="0070479B" w:rsidP="0070479B">
      <w:pPr>
        <w:tabs>
          <w:tab w:val="left" w:pos="7725"/>
        </w:tabs>
        <w:rPr>
          <w:color w:val="0F243E" w:themeColor="text2" w:themeShade="80"/>
          <w:sz w:val="32"/>
          <w:lang w:val="en-GB"/>
        </w:rPr>
      </w:pPr>
      <w:r w:rsidRPr="0070479B">
        <w:rPr>
          <w:color w:val="0F243E" w:themeColor="text2" w:themeShade="80"/>
          <w:sz w:val="32"/>
          <w:lang w:val="en-GB"/>
        </w:rPr>
        <w:t xml:space="preserve">Franchising is a business arrangement whereby one person (franchiser) sells the right to use their name, idea or business to others (franchisees) and allows them to set up an exact replica of that business.  </w:t>
      </w:r>
    </w:p>
    <w:p w14:paraId="738ABCAE" w14:textId="77777777" w:rsidR="0070479B" w:rsidRPr="0070479B" w:rsidRDefault="0070479B" w:rsidP="0070479B">
      <w:pPr>
        <w:tabs>
          <w:tab w:val="left" w:pos="7725"/>
        </w:tabs>
        <w:rPr>
          <w:color w:val="0F243E" w:themeColor="text2" w:themeShade="80"/>
          <w:sz w:val="32"/>
          <w:lang w:val="en-GB"/>
        </w:rPr>
      </w:pPr>
      <w:r w:rsidRPr="0070479B">
        <w:rPr>
          <w:color w:val="0F243E" w:themeColor="text2" w:themeShade="80"/>
          <w:sz w:val="32"/>
          <w:lang w:val="en-GB"/>
        </w:rPr>
        <w:t>A franchise is effectively a licence to produce and/or sell another well- known company’s products and use the company’s name in return for a fee</w:t>
      </w:r>
    </w:p>
    <w:p w14:paraId="2C75421E" w14:textId="77777777" w:rsidR="0070479B" w:rsidRPr="0070479B" w:rsidRDefault="0070479B" w:rsidP="0070479B">
      <w:pPr>
        <w:tabs>
          <w:tab w:val="left" w:pos="7725"/>
        </w:tabs>
        <w:rPr>
          <w:b/>
          <w:color w:val="0F243E" w:themeColor="text2" w:themeShade="80"/>
          <w:sz w:val="32"/>
        </w:rPr>
      </w:pPr>
      <w:r w:rsidRPr="0070479B">
        <w:rPr>
          <w:color w:val="0F243E" w:themeColor="text2" w:themeShade="80"/>
          <w:sz w:val="32"/>
          <w:lang w:val="en-GB"/>
        </w:rPr>
        <w:lastRenderedPageBreak/>
        <w:t xml:space="preserve">   </w:t>
      </w:r>
      <w:r w:rsidRPr="0070479B">
        <w:rPr>
          <w:noProof/>
          <w:color w:val="0F243E" w:themeColor="text2" w:themeShade="80"/>
          <w:sz w:val="32"/>
          <w:lang w:eastAsia="en-IE"/>
        </w:rPr>
        <w:drawing>
          <wp:inline distT="0" distB="0" distL="0" distR="0" wp14:anchorId="04C25DFF" wp14:editId="2F9CB6C9">
            <wp:extent cx="1743740" cy="1967023"/>
            <wp:effectExtent l="0" t="0" r="8890" b="0"/>
            <wp:docPr id="24582" name="il_fi" descr="Description: http://gourmet-coffee-zone.com/images/starbucks-logo-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il_fi" descr="Description: http://gourmet-coffee-zone.com/images/starbucks-logo-curre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2235" cy="1965325"/>
                    </a:xfrm>
                    <a:prstGeom prst="rect">
                      <a:avLst/>
                    </a:prstGeom>
                    <a:noFill/>
                    <a:ln>
                      <a:noFill/>
                    </a:ln>
                  </pic:spPr>
                </pic:pic>
              </a:graphicData>
            </a:graphic>
          </wp:inline>
        </w:drawing>
      </w:r>
      <w:r w:rsidRPr="0070479B">
        <w:rPr>
          <w:noProof/>
          <w:color w:val="0F243E" w:themeColor="text2" w:themeShade="80"/>
          <w:sz w:val="32"/>
          <w:lang w:eastAsia="en-IE"/>
        </w:rPr>
        <w:drawing>
          <wp:inline distT="0" distB="0" distL="0" distR="0" wp14:anchorId="2A1D0ADF" wp14:editId="3736DC49">
            <wp:extent cx="2105247" cy="1775279"/>
            <wp:effectExtent l="0" t="0" r="0" b="0"/>
            <wp:docPr id="245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9020" cy="1778461"/>
                    </a:xfrm>
                    <a:prstGeom prst="rect">
                      <a:avLst/>
                    </a:prstGeom>
                    <a:noFill/>
                    <a:ln>
                      <a:noFill/>
                    </a:ln>
                  </pic:spPr>
                </pic:pic>
              </a:graphicData>
            </a:graphic>
          </wp:inline>
        </w:drawing>
      </w:r>
      <w:r w:rsidRPr="0070479B">
        <w:rPr>
          <w:noProof/>
          <w:color w:val="0F243E" w:themeColor="text2" w:themeShade="80"/>
          <w:sz w:val="32"/>
          <w:lang w:eastAsia="en-IE"/>
        </w:rPr>
        <w:drawing>
          <wp:inline distT="0" distB="0" distL="0" distR="0" wp14:anchorId="4EADBD1A" wp14:editId="7A3C6D73">
            <wp:extent cx="1552575" cy="1767352"/>
            <wp:effectExtent l="0" t="0" r="0" b="4445"/>
            <wp:docPr id="24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6594" cy="1771927"/>
                    </a:xfrm>
                    <a:prstGeom prst="rect">
                      <a:avLst/>
                    </a:prstGeom>
                    <a:noFill/>
                    <a:ln>
                      <a:noFill/>
                    </a:ln>
                  </pic:spPr>
                </pic:pic>
              </a:graphicData>
            </a:graphic>
          </wp:inline>
        </w:drawing>
      </w:r>
    </w:p>
    <w:p w14:paraId="297649BF" w14:textId="77777777" w:rsidR="0070479B" w:rsidRPr="0070479B" w:rsidRDefault="0070479B" w:rsidP="0070479B">
      <w:pPr>
        <w:tabs>
          <w:tab w:val="left" w:pos="7725"/>
        </w:tabs>
        <w:rPr>
          <w:b/>
          <w:color w:val="0F243E" w:themeColor="text2" w:themeShade="80"/>
          <w:sz w:val="32"/>
        </w:rPr>
      </w:pPr>
    </w:p>
    <w:p w14:paraId="39F7FDDA" w14:textId="77777777" w:rsidR="0070479B" w:rsidRPr="008E0484" w:rsidRDefault="0070479B" w:rsidP="0070479B">
      <w:pPr>
        <w:tabs>
          <w:tab w:val="left" w:pos="7725"/>
        </w:tabs>
        <w:rPr>
          <w:b/>
          <w:color w:val="0F243E" w:themeColor="text2" w:themeShade="80"/>
          <w:sz w:val="32"/>
        </w:rPr>
      </w:pPr>
      <w:r w:rsidRPr="0070479B">
        <w:rPr>
          <w:noProof/>
          <w:color w:val="0F243E" w:themeColor="text2" w:themeShade="80"/>
          <w:sz w:val="32"/>
          <w:lang w:eastAsia="en-IE"/>
        </w:rPr>
        <w:drawing>
          <wp:inline distT="0" distB="0" distL="0" distR="0" wp14:anchorId="7B3FE144" wp14:editId="5CB1DDB8">
            <wp:extent cx="6081823" cy="344494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93724" cy="3451690"/>
                    </a:xfrm>
                    <a:prstGeom prst="rect">
                      <a:avLst/>
                    </a:prstGeom>
                  </pic:spPr>
                </pic:pic>
              </a:graphicData>
            </a:graphic>
          </wp:inline>
        </w:drawing>
      </w:r>
    </w:p>
    <w:p w14:paraId="79D26963" w14:textId="77777777" w:rsidR="00756B6E" w:rsidRDefault="00756B6E" w:rsidP="00756B6E">
      <w:pPr>
        <w:tabs>
          <w:tab w:val="left" w:pos="7725"/>
        </w:tabs>
        <w:rPr>
          <w:color w:val="C0504D" w:themeColor="accent2"/>
          <w:sz w:val="32"/>
        </w:rPr>
      </w:pPr>
      <w:r w:rsidRPr="005B2F5D">
        <w:rPr>
          <w:color w:val="C0504D" w:themeColor="accent2"/>
          <w:sz w:val="32"/>
        </w:rPr>
        <w:t>Alliances</w:t>
      </w:r>
    </w:p>
    <w:p w14:paraId="1821E8F6" w14:textId="77777777" w:rsidR="00756B6E" w:rsidRDefault="00756B6E" w:rsidP="00756B6E">
      <w:pPr>
        <w:tabs>
          <w:tab w:val="left" w:pos="7725"/>
        </w:tabs>
        <w:rPr>
          <w:color w:val="F79646" w:themeColor="accent6"/>
          <w:sz w:val="32"/>
        </w:rPr>
      </w:pPr>
      <w:r w:rsidRPr="005B2F5D">
        <w:rPr>
          <w:color w:val="F79646" w:themeColor="accent6"/>
          <w:sz w:val="32"/>
        </w:rPr>
        <w:t>This involves two or more firms combining their skills &amp; resources in a particular line of activity. Alliances are popular because the companies co-operate with each other in relation to market information, new technology, human resources</w:t>
      </w:r>
    </w:p>
    <w:p w14:paraId="67F2F1B8" w14:textId="77777777" w:rsidR="00756B6E" w:rsidRDefault="00756B6E" w:rsidP="00756B6E">
      <w:pPr>
        <w:tabs>
          <w:tab w:val="left" w:pos="7725"/>
        </w:tabs>
        <w:rPr>
          <w:color w:val="F79646" w:themeColor="accent6"/>
          <w:sz w:val="32"/>
        </w:rPr>
      </w:pPr>
      <w:r>
        <w:rPr>
          <w:color w:val="F79646" w:themeColor="accent6"/>
          <w:sz w:val="32"/>
        </w:rPr>
        <w:t>SMART and Mercedes for SMART CAR</w:t>
      </w:r>
    </w:p>
    <w:p w14:paraId="6E2FFD34" w14:textId="77777777" w:rsidR="00756B6E" w:rsidRPr="00756B6E" w:rsidRDefault="00756B6E" w:rsidP="00756B6E">
      <w:pPr>
        <w:tabs>
          <w:tab w:val="left" w:pos="7725"/>
        </w:tabs>
        <w:rPr>
          <w:color w:val="F79646" w:themeColor="accent6"/>
          <w:sz w:val="32"/>
        </w:rPr>
      </w:pPr>
      <w:r>
        <w:rPr>
          <w:noProof/>
          <w:lang w:eastAsia="en-IE"/>
        </w:rPr>
        <w:lastRenderedPageBreak/>
        <w:drawing>
          <wp:inline distT="0" distB="0" distL="0" distR="0" wp14:anchorId="2E93CAF7" wp14:editId="76DE2784">
            <wp:extent cx="1895475" cy="132626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95475" cy="1326263"/>
                    </a:xfrm>
                    <a:prstGeom prst="rect">
                      <a:avLst/>
                    </a:prstGeom>
                  </pic:spPr>
                </pic:pic>
              </a:graphicData>
            </a:graphic>
          </wp:inline>
        </w:drawing>
      </w:r>
    </w:p>
    <w:p w14:paraId="42119A2B" w14:textId="77777777" w:rsidR="00AC691B" w:rsidRDefault="00756B6E" w:rsidP="0070479B">
      <w:pPr>
        <w:tabs>
          <w:tab w:val="left" w:pos="7725"/>
        </w:tabs>
        <w:rPr>
          <w:b/>
          <w:color w:val="0F243E" w:themeColor="text2" w:themeShade="80"/>
          <w:sz w:val="32"/>
        </w:rPr>
      </w:pPr>
      <w:r>
        <w:rPr>
          <w:noProof/>
          <w:lang w:eastAsia="en-IE"/>
        </w:rPr>
        <w:drawing>
          <wp:inline distT="0" distB="0" distL="0" distR="0" wp14:anchorId="439EDF3A" wp14:editId="40E679AE">
            <wp:extent cx="5731510" cy="221107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211070"/>
                    </a:xfrm>
                    <a:prstGeom prst="rect">
                      <a:avLst/>
                    </a:prstGeom>
                  </pic:spPr>
                </pic:pic>
              </a:graphicData>
            </a:graphic>
          </wp:inline>
        </w:drawing>
      </w:r>
    </w:p>
    <w:p w14:paraId="38543B37" w14:textId="77777777" w:rsidR="00756B6E" w:rsidRDefault="00756B6E" w:rsidP="0070479B">
      <w:pPr>
        <w:tabs>
          <w:tab w:val="left" w:pos="7725"/>
        </w:tabs>
        <w:rPr>
          <w:color w:val="C0504D" w:themeColor="accent2"/>
          <w:sz w:val="32"/>
        </w:rPr>
      </w:pPr>
      <w:r w:rsidRPr="00756B6E">
        <w:rPr>
          <w:color w:val="C0504D" w:themeColor="accent2"/>
          <w:sz w:val="32"/>
        </w:rPr>
        <w:t>Transnational Companies</w:t>
      </w:r>
    </w:p>
    <w:p w14:paraId="12706D6C" w14:textId="77777777" w:rsidR="00756B6E" w:rsidRPr="00756B6E" w:rsidRDefault="00756B6E" w:rsidP="00756B6E">
      <w:pPr>
        <w:tabs>
          <w:tab w:val="left" w:pos="7725"/>
        </w:tabs>
        <w:rPr>
          <w:color w:val="000000" w:themeColor="text1"/>
          <w:sz w:val="32"/>
          <w:lang w:val="en-GB"/>
        </w:rPr>
      </w:pPr>
      <w:r w:rsidRPr="00756B6E">
        <w:rPr>
          <w:color w:val="000000" w:themeColor="text1"/>
          <w:sz w:val="32"/>
        </w:rPr>
        <w:t xml:space="preserve">These businesses </w:t>
      </w:r>
      <w:r w:rsidRPr="00756B6E">
        <w:rPr>
          <w:color w:val="000000" w:themeColor="text1"/>
          <w:sz w:val="32"/>
          <w:lang w:val="en-GB"/>
        </w:rPr>
        <w:t xml:space="preserve">have their head office in one country and factories in other countries, </w:t>
      </w:r>
      <w:proofErr w:type="gramStart"/>
      <w:r w:rsidRPr="00756B6E">
        <w:rPr>
          <w:color w:val="000000" w:themeColor="text1"/>
          <w:sz w:val="32"/>
          <w:lang w:val="en-GB"/>
        </w:rPr>
        <w:t>i.e.</w:t>
      </w:r>
      <w:proofErr w:type="gramEnd"/>
      <w:r w:rsidRPr="00756B6E">
        <w:rPr>
          <w:color w:val="000000" w:themeColor="text1"/>
          <w:sz w:val="32"/>
          <w:lang w:val="en-GB"/>
        </w:rPr>
        <w:t xml:space="preserve"> IBM, Volkswagen, Siemens, Nestle, Intel, and Guinness. The head office controls the entire business, while these branches around the world carry out jobs.</w:t>
      </w:r>
    </w:p>
    <w:p w14:paraId="7E2283CD" w14:textId="77777777" w:rsidR="00756B6E" w:rsidRPr="00756B6E" w:rsidRDefault="00756B6E" w:rsidP="00756B6E">
      <w:pPr>
        <w:tabs>
          <w:tab w:val="left" w:pos="7725"/>
        </w:tabs>
        <w:rPr>
          <w:color w:val="C0504D" w:themeColor="accent2"/>
          <w:sz w:val="32"/>
          <w:lang w:val="en-GB"/>
        </w:rPr>
      </w:pPr>
      <w:r>
        <w:rPr>
          <w:noProof/>
          <w:lang w:eastAsia="en-IE"/>
        </w:rPr>
        <w:drawing>
          <wp:inline distT="0" distB="0" distL="0" distR="0" wp14:anchorId="64D6D83C" wp14:editId="21324F57">
            <wp:extent cx="5686425" cy="1066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86425" cy="1066800"/>
                    </a:xfrm>
                    <a:prstGeom prst="rect">
                      <a:avLst/>
                    </a:prstGeom>
                  </pic:spPr>
                </pic:pic>
              </a:graphicData>
            </a:graphic>
          </wp:inline>
        </w:drawing>
      </w:r>
    </w:p>
    <w:p w14:paraId="0D2738D3" w14:textId="77777777" w:rsidR="00756B6E" w:rsidRDefault="00756B6E" w:rsidP="0070479B">
      <w:pPr>
        <w:tabs>
          <w:tab w:val="left" w:pos="7725"/>
        </w:tabs>
        <w:rPr>
          <w:color w:val="C0504D" w:themeColor="accent2"/>
          <w:sz w:val="32"/>
        </w:rPr>
      </w:pPr>
      <w:r>
        <w:rPr>
          <w:noProof/>
          <w:lang w:eastAsia="en-IE"/>
        </w:rPr>
        <w:lastRenderedPageBreak/>
        <w:drawing>
          <wp:inline distT="0" distB="0" distL="0" distR="0" wp14:anchorId="221A7268" wp14:editId="6BA3C34A">
            <wp:extent cx="6005192" cy="3219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02532" cy="3218024"/>
                    </a:xfrm>
                    <a:prstGeom prst="rect">
                      <a:avLst/>
                    </a:prstGeom>
                  </pic:spPr>
                </pic:pic>
              </a:graphicData>
            </a:graphic>
          </wp:inline>
        </w:drawing>
      </w:r>
    </w:p>
    <w:p w14:paraId="34BBB91D" w14:textId="77777777" w:rsidR="00756B6E" w:rsidRDefault="00756B6E" w:rsidP="0070479B">
      <w:pPr>
        <w:tabs>
          <w:tab w:val="left" w:pos="7725"/>
        </w:tabs>
        <w:rPr>
          <w:color w:val="C0504D" w:themeColor="accent2"/>
          <w:sz w:val="32"/>
        </w:rPr>
      </w:pPr>
      <w:r>
        <w:rPr>
          <w:color w:val="C0504D" w:themeColor="accent2"/>
          <w:sz w:val="32"/>
        </w:rPr>
        <w:t>Indigenous Firms</w:t>
      </w:r>
    </w:p>
    <w:p w14:paraId="20B96BCC" w14:textId="77777777" w:rsidR="00DE77E5" w:rsidRPr="00DE77E5" w:rsidRDefault="00DE77E5" w:rsidP="00DE77E5">
      <w:pPr>
        <w:tabs>
          <w:tab w:val="left" w:pos="7725"/>
        </w:tabs>
        <w:rPr>
          <w:color w:val="1D1B11" w:themeColor="background2" w:themeShade="1A"/>
          <w:sz w:val="32"/>
        </w:rPr>
      </w:pPr>
      <w:r w:rsidRPr="00DE77E5">
        <w:rPr>
          <w:color w:val="1D1B11" w:themeColor="background2" w:themeShade="1A"/>
          <w:sz w:val="32"/>
        </w:rPr>
        <w:t xml:space="preserve">These are firms </w:t>
      </w:r>
      <w:r>
        <w:rPr>
          <w:color w:val="1D1B11" w:themeColor="background2" w:themeShade="1A"/>
          <w:sz w:val="32"/>
        </w:rPr>
        <w:t>founded in Ireland and owned by I</w:t>
      </w:r>
      <w:r w:rsidRPr="00DE77E5">
        <w:rPr>
          <w:color w:val="1D1B11" w:themeColor="background2" w:themeShade="1A"/>
          <w:sz w:val="32"/>
        </w:rPr>
        <w:t>rish people. Suc</w:t>
      </w:r>
      <w:r>
        <w:rPr>
          <w:color w:val="1D1B11" w:themeColor="background2" w:themeShade="1A"/>
          <w:sz w:val="32"/>
        </w:rPr>
        <w:t>h businesses are being promoted</w:t>
      </w:r>
      <w:r w:rsidRPr="00DE77E5">
        <w:rPr>
          <w:color w:val="1D1B11" w:themeColor="background2" w:themeShade="1A"/>
          <w:sz w:val="32"/>
        </w:rPr>
        <w:t xml:space="preserve"> by the Government so as to compete with foreign owned firms in this country.</w:t>
      </w:r>
    </w:p>
    <w:p w14:paraId="046937EC" w14:textId="77777777" w:rsidR="00DE77E5" w:rsidRDefault="00DE77E5" w:rsidP="00DE77E5">
      <w:pPr>
        <w:tabs>
          <w:tab w:val="left" w:pos="7725"/>
        </w:tabs>
        <w:rPr>
          <w:color w:val="1D1B11" w:themeColor="background2" w:themeShade="1A"/>
          <w:sz w:val="32"/>
        </w:rPr>
      </w:pPr>
      <w:r w:rsidRPr="00DE77E5">
        <w:rPr>
          <w:color w:val="1D1B11" w:themeColor="background2" w:themeShade="1A"/>
          <w:sz w:val="32"/>
        </w:rPr>
        <w:t>Enterprise Ireland was set up by govt. in 1998 as the organisation responsible for setting to expand sa</w:t>
      </w:r>
      <w:r>
        <w:rPr>
          <w:color w:val="1D1B11" w:themeColor="background2" w:themeShade="1A"/>
          <w:sz w:val="32"/>
        </w:rPr>
        <w:t>les, exports and employment of I</w:t>
      </w:r>
      <w:r w:rsidRPr="00DE77E5">
        <w:rPr>
          <w:color w:val="1D1B11" w:themeColor="background2" w:themeShade="1A"/>
          <w:sz w:val="32"/>
        </w:rPr>
        <w:t>rish companies.</w:t>
      </w:r>
    </w:p>
    <w:p w14:paraId="5392FECC" w14:textId="77777777" w:rsidR="00DE77E5" w:rsidRDefault="00DE77E5" w:rsidP="00DE77E5">
      <w:pPr>
        <w:tabs>
          <w:tab w:val="left" w:pos="7725"/>
        </w:tabs>
        <w:rPr>
          <w:color w:val="1D1B11" w:themeColor="background2" w:themeShade="1A"/>
          <w:sz w:val="32"/>
        </w:rPr>
      </w:pPr>
      <w:r>
        <w:rPr>
          <w:noProof/>
          <w:lang w:eastAsia="en-IE"/>
        </w:rPr>
        <w:drawing>
          <wp:inline distT="0" distB="0" distL="0" distR="0" wp14:anchorId="0487E0FA" wp14:editId="6BCE8A4B">
            <wp:extent cx="4105275" cy="2219325"/>
            <wp:effectExtent l="0" t="0" r="9525" b="9525"/>
            <wp:docPr id="24576" name="Picture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05275" cy="2219325"/>
                    </a:xfrm>
                    <a:prstGeom prst="rect">
                      <a:avLst/>
                    </a:prstGeom>
                  </pic:spPr>
                </pic:pic>
              </a:graphicData>
            </a:graphic>
          </wp:inline>
        </w:drawing>
      </w:r>
    </w:p>
    <w:p w14:paraId="4945BC70" w14:textId="77777777" w:rsidR="00DE77E5" w:rsidRDefault="00DE77E5" w:rsidP="00DE77E5">
      <w:pPr>
        <w:tabs>
          <w:tab w:val="left" w:pos="7725"/>
        </w:tabs>
        <w:rPr>
          <w:color w:val="1D1B11" w:themeColor="background2" w:themeShade="1A"/>
          <w:sz w:val="32"/>
        </w:rPr>
      </w:pPr>
    </w:p>
    <w:p w14:paraId="135AF6D9" w14:textId="77777777" w:rsidR="00DE77E5" w:rsidRPr="00DE77E5" w:rsidRDefault="00DE77E5" w:rsidP="00DE77E5">
      <w:pPr>
        <w:tabs>
          <w:tab w:val="left" w:pos="7725"/>
        </w:tabs>
        <w:rPr>
          <w:color w:val="1D1B11" w:themeColor="background2" w:themeShade="1A"/>
          <w:sz w:val="32"/>
        </w:rPr>
      </w:pPr>
      <w:r>
        <w:rPr>
          <w:noProof/>
          <w:lang w:eastAsia="en-IE"/>
        </w:rPr>
        <w:lastRenderedPageBreak/>
        <w:drawing>
          <wp:inline distT="0" distB="0" distL="0" distR="0" wp14:anchorId="6D9C5747" wp14:editId="21CD3EB3">
            <wp:extent cx="5731510" cy="2348327"/>
            <wp:effectExtent l="0" t="0" r="2540" b="0"/>
            <wp:docPr id="24577" name="Picture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348327"/>
                    </a:xfrm>
                    <a:prstGeom prst="rect">
                      <a:avLst/>
                    </a:prstGeom>
                  </pic:spPr>
                </pic:pic>
              </a:graphicData>
            </a:graphic>
          </wp:inline>
        </w:drawing>
      </w:r>
    </w:p>
    <w:p w14:paraId="23BC945D" w14:textId="77777777" w:rsidR="00534347" w:rsidRPr="00534347" w:rsidRDefault="00534347" w:rsidP="0070479B">
      <w:pPr>
        <w:tabs>
          <w:tab w:val="left" w:pos="7725"/>
        </w:tabs>
        <w:rPr>
          <w:b/>
          <w:color w:val="FF0000"/>
          <w:sz w:val="32"/>
        </w:rPr>
      </w:pPr>
      <w:r w:rsidRPr="00534347">
        <w:rPr>
          <w:b/>
          <w:color w:val="FF0000"/>
          <w:sz w:val="32"/>
        </w:rPr>
        <w:t>Recent Trends in Ownership Structures</w:t>
      </w:r>
    </w:p>
    <w:p w14:paraId="149469BD" w14:textId="77777777" w:rsidR="00534347" w:rsidRPr="00534347" w:rsidRDefault="00534347" w:rsidP="00534347">
      <w:pPr>
        <w:pStyle w:val="ListParagraph"/>
        <w:numPr>
          <w:ilvl w:val="0"/>
          <w:numId w:val="6"/>
        </w:numPr>
        <w:tabs>
          <w:tab w:val="left" w:pos="7725"/>
        </w:tabs>
        <w:rPr>
          <w:b/>
          <w:color w:val="1D1B11" w:themeColor="background2" w:themeShade="1A"/>
          <w:sz w:val="32"/>
        </w:rPr>
      </w:pPr>
      <w:r w:rsidRPr="00534347">
        <w:rPr>
          <w:b/>
          <w:color w:val="1D1B11" w:themeColor="background2" w:themeShade="1A"/>
          <w:sz w:val="32"/>
        </w:rPr>
        <w:t>Privatisation of State-Owned businesses has been quite common over the years where businesses are selling state businesses to private owners to raise capital</w:t>
      </w:r>
    </w:p>
    <w:p w14:paraId="1CA922BF" w14:textId="77777777" w:rsidR="00534347" w:rsidRPr="00534347" w:rsidRDefault="00534347" w:rsidP="00534347">
      <w:pPr>
        <w:pStyle w:val="ListParagraph"/>
        <w:numPr>
          <w:ilvl w:val="0"/>
          <w:numId w:val="6"/>
        </w:numPr>
        <w:tabs>
          <w:tab w:val="left" w:pos="7725"/>
        </w:tabs>
        <w:rPr>
          <w:b/>
          <w:color w:val="1D1B11" w:themeColor="background2" w:themeShade="1A"/>
          <w:sz w:val="32"/>
        </w:rPr>
      </w:pPr>
      <w:r w:rsidRPr="00534347">
        <w:rPr>
          <w:b/>
          <w:color w:val="1D1B11" w:themeColor="background2" w:themeShade="1A"/>
          <w:sz w:val="32"/>
        </w:rPr>
        <w:t xml:space="preserve">The increased popularity of franchises- </w:t>
      </w:r>
      <w:proofErr w:type="gramStart"/>
      <w:r w:rsidRPr="00534347">
        <w:rPr>
          <w:b/>
          <w:color w:val="1D1B11" w:themeColor="background2" w:themeShade="1A"/>
          <w:sz w:val="32"/>
        </w:rPr>
        <w:t>e.g.</w:t>
      </w:r>
      <w:proofErr w:type="gramEnd"/>
      <w:r w:rsidRPr="00534347">
        <w:rPr>
          <w:b/>
          <w:color w:val="1D1B11" w:themeColor="background2" w:themeShade="1A"/>
          <w:sz w:val="32"/>
        </w:rPr>
        <w:t xml:space="preserve"> Starbucks</w:t>
      </w:r>
    </w:p>
    <w:p w14:paraId="1FA6BDE0" w14:textId="77777777" w:rsidR="00534347" w:rsidRPr="00534347" w:rsidRDefault="00534347" w:rsidP="00534347">
      <w:pPr>
        <w:pStyle w:val="ListParagraph"/>
        <w:numPr>
          <w:ilvl w:val="0"/>
          <w:numId w:val="6"/>
        </w:numPr>
        <w:tabs>
          <w:tab w:val="left" w:pos="7725"/>
        </w:tabs>
        <w:rPr>
          <w:b/>
          <w:color w:val="1D1B11" w:themeColor="background2" w:themeShade="1A"/>
          <w:sz w:val="32"/>
        </w:rPr>
      </w:pPr>
      <w:r w:rsidRPr="00534347">
        <w:rPr>
          <w:b/>
          <w:color w:val="1D1B11" w:themeColor="background2" w:themeShade="1A"/>
          <w:sz w:val="32"/>
        </w:rPr>
        <w:t>Co-operatives becoming Public Limited Companies- Kerry Co-Op is now Kerry PLC</w:t>
      </w:r>
    </w:p>
    <w:p w14:paraId="5ACEEE99" w14:textId="77777777" w:rsidR="00534347" w:rsidRPr="00534347" w:rsidRDefault="00534347" w:rsidP="00534347">
      <w:pPr>
        <w:pStyle w:val="ListParagraph"/>
        <w:numPr>
          <w:ilvl w:val="0"/>
          <w:numId w:val="6"/>
        </w:numPr>
        <w:tabs>
          <w:tab w:val="left" w:pos="7725"/>
        </w:tabs>
        <w:rPr>
          <w:b/>
          <w:color w:val="1D1B11" w:themeColor="background2" w:themeShade="1A"/>
          <w:sz w:val="32"/>
        </w:rPr>
      </w:pPr>
      <w:r w:rsidRPr="00534347">
        <w:rPr>
          <w:b/>
          <w:color w:val="1D1B11" w:themeColor="background2" w:themeShade="1A"/>
          <w:sz w:val="32"/>
        </w:rPr>
        <w:t>High Tech Transnational Companies setting up in Ireland, Irelands low corporation tax is very attractive</w:t>
      </w:r>
    </w:p>
    <w:p w14:paraId="4FA45493" w14:textId="77777777" w:rsidR="00E00E0E" w:rsidRPr="00B95F73" w:rsidRDefault="00534347" w:rsidP="0070479B">
      <w:pPr>
        <w:tabs>
          <w:tab w:val="left" w:pos="7725"/>
        </w:tabs>
        <w:rPr>
          <w:b/>
          <w:color w:val="FF0000"/>
          <w:sz w:val="32"/>
        </w:rPr>
      </w:pPr>
      <w:r w:rsidRPr="00B95F73">
        <w:rPr>
          <w:b/>
          <w:color w:val="FF0000"/>
          <w:sz w:val="32"/>
        </w:rPr>
        <w:t>Why Change Ownership Structure</w:t>
      </w:r>
    </w:p>
    <w:p w14:paraId="6E4D61F1" w14:textId="77777777" w:rsidR="00534347" w:rsidRDefault="00534347" w:rsidP="0070479B">
      <w:pPr>
        <w:tabs>
          <w:tab w:val="left" w:pos="7725"/>
        </w:tabs>
        <w:rPr>
          <w:b/>
          <w:color w:val="1D1B11" w:themeColor="background2" w:themeShade="1A"/>
          <w:sz w:val="32"/>
        </w:rPr>
      </w:pPr>
      <w:r w:rsidRPr="00B95F73">
        <w:rPr>
          <w:b/>
          <w:color w:val="FF0000"/>
          <w:sz w:val="32"/>
        </w:rPr>
        <w:t xml:space="preserve">Less Risk: </w:t>
      </w:r>
      <w:r>
        <w:rPr>
          <w:b/>
          <w:color w:val="1D1B11" w:themeColor="background2" w:themeShade="1A"/>
          <w:sz w:val="32"/>
        </w:rPr>
        <w:t>Changing from unlimited to limited liability reduces the level of risk for owners and investors which will be important for trying to attract investment</w:t>
      </w:r>
    </w:p>
    <w:p w14:paraId="29B352E3" w14:textId="77777777" w:rsidR="00534347" w:rsidRDefault="00534347" w:rsidP="0070479B">
      <w:pPr>
        <w:tabs>
          <w:tab w:val="left" w:pos="7725"/>
        </w:tabs>
        <w:rPr>
          <w:b/>
          <w:color w:val="1D1B11" w:themeColor="background2" w:themeShade="1A"/>
          <w:sz w:val="32"/>
        </w:rPr>
      </w:pPr>
      <w:r w:rsidRPr="00B95F73">
        <w:rPr>
          <w:b/>
          <w:color w:val="FF0000"/>
          <w:sz w:val="32"/>
        </w:rPr>
        <w:t xml:space="preserve">Raise Finance: </w:t>
      </w:r>
      <w:r>
        <w:rPr>
          <w:b/>
          <w:color w:val="1D1B11" w:themeColor="background2" w:themeShade="1A"/>
          <w:sz w:val="32"/>
        </w:rPr>
        <w:t>The ability to raise more capital to expand may lead a sole trader to change their type of business</w:t>
      </w:r>
      <w:r w:rsidR="00B95F73">
        <w:rPr>
          <w:b/>
          <w:color w:val="1D1B11" w:themeColor="background2" w:themeShade="1A"/>
          <w:sz w:val="32"/>
        </w:rPr>
        <w:t>, a private limited company, co-operative, or state-owned business may become a Public Limited Company to raise capital on the stock exchange</w:t>
      </w:r>
    </w:p>
    <w:p w14:paraId="5F7F9D83" w14:textId="77777777" w:rsidR="00B95F73" w:rsidRDefault="00B95F73" w:rsidP="0070479B">
      <w:pPr>
        <w:tabs>
          <w:tab w:val="left" w:pos="7725"/>
        </w:tabs>
        <w:rPr>
          <w:b/>
          <w:color w:val="000000" w:themeColor="text1"/>
          <w:sz w:val="32"/>
        </w:rPr>
      </w:pPr>
      <w:r w:rsidRPr="00B95F73">
        <w:rPr>
          <w:b/>
          <w:color w:val="FF0000"/>
          <w:sz w:val="32"/>
        </w:rPr>
        <w:t xml:space="preserve">Additional Expertise: </w:t>
      </w:r>
      <w:r>
        <w:rPr>
          <w:b/>
          <w:color w:val="000000" w:themeColor="text1"/>
          <w:sz w:val="32"/>
        </w:rPr>
        <w:t>New experts can help move a business along or fill a gap needed to provide expertise in a certain area for business growth and development</w:t>
      </w:r>
    </w:p>
    <w:p w14:paraId="3DCA9CA2" w14:textId="77777777" w:rsidR="00B95F73" w:rsidRPr="00B95F73" w:rsidRDefault="00B95F73" w:rsidP="0070479B">
      <w:pPr>
        <w:tabs>
          <w:tab w:val="left" w:pos="7725"/>
        </w:tabs>
        <w:rPr>
          <w:b/>
          <w:color w:val="000000" w:themeColor="text1"/>
          <w:sz w:val="32"/>
        </w:rPr>
      </w:pPr>
      <w:r w:rsidRPr="00B95F73">
        <w:rPr>
          <w:b/>
          <w:color w:val="FF0000"/>
          <w:sz w:val="32"/>
        </w:rPr>
        <w:lastRenderedPageBreak/>
        <w:t xml:space="preserve">Increase sales and profits: </w:t>
      </w:r>
      <w:r>
        <w:rPr>
          <w:b/>
          <w:color w:val="000000" w:themeColor="text1"/>
          <w:sz w:val="32"/>
        </w:rPr>
        <w:t>As a business gets bigger</w:t>
      </w:r>
      <w:r w:rsidR="0088103F">
        <w:rPr>
          <w:b/>
          <w:color w:val="000000" w:themeColor="text1"/>
          <w:sz w:val="32"/>
        </w:rPr>
        <w:t>, it is natural to want to increase sales and profits and so changing the business structure may be the best chance of doing so</w:t>
      </w:r>
      <w:r>
        <w:rPr>
          <w:b/>
          <w:color w:val="000000" w:themeColor="text1"/>
          <w:sz w:val="32"/>
        </w:rPr>
        <w:t xml:space="preserve"> </w:t>
      </w:r>
    </w:p>
    <w:sectPr w:rsidR="00B95F73" w:rsidRPr="00B95F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1141"/>
    <w:multiLevelType w:val="hybridMultilevel"/>
    <w:tmpl w:val="65922126"/>
    <w:lvl w:ilvl="0" w:tplc="13ECC110">
      <w:start w:val="1"/>
      <w:numFmt w:val="bullet"/>
      <w:lvlText w:val=""/>
      <w:lvlJc w:val="left"/>
      <w:pPr>
        <w:ind w:left="720" w:hanging="360"/>
      </w:pPr>
      <w:rPr>
        <w:rFonts w:ascii="Symbol" w:hAnsi="Symbol" w:hint="default"/>
        <w:color w:val="C0504D"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0855010"/>
    <w:multiLevelType w:val="hybridMultilevel"/>
    <w:tmpl w:val="507C3A28"/>
    <w:lvl w:ilvl="0" w:tplc="96246F1E">
      <w:start w:val="1"/>
      <w:numFmt w:val="bullet"/>
      <w:lvlText w:val=""/>
      <w:lvlJc w:val="left"/>
      <w:pPr>
        <w:ind w:left="502" w:hanging="360"/>
      </w:pPr>
      <w:rPr>
        <w:rFonts w:ascii="Symbol" w:hAnsi="Symbol" w:hint="default"/>
        <w:color w:val="FF0000"/>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2" w15:restartNumberingAfterBreak="0">
    <w:nsid w:val="31B243E3"/>
    <w:multiLevelType w:val="hybridMultilevel"/>
    <w:tmpl w:val="3E62B1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B537293"/>
    <w:multiLevelType w:val="hybridMultilevel"/>
    <w:tmpl w:val="88104C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E296E42"/>
    <w:multiLevelType w:val="hybridMultilevel"/>
    <w:tmpl w:val="697674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0C20A61"/>
    <w:multiLevelType w:val="hybridMultilevel"/>
    <w:tmpl w:val="62FE06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96926087">
    <w:abstractNumId w:val="2"/>
  </w:num>
  <w:num w:numId="2" w16cid:durableId="32660858">
    <w:abstractNumId w:val="5"/>
  </w:num>
  <w:num w:numId="3" w16cid:durableId="1234121211">
    <w:abstractNumId w:val="0"/>
  </w:num>
  <w:num w:numId="4" w16cid:durableId="1709378447">
    <w:abstractNumId w:val="3"/>
  </w:num>
  <w:num w:numId="5" w16cid:durableId="1864514859">
    <w:abstractNumId w:val="4"/>
  </w:num>
  <w:num w:numId="6" w16cid:durableId="285697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15F"/>
    <w:rsid w:val="00010674"/>
    <w:rsid w:val="00044EE4"/>
    <w:rsid w:val="001C127B"/>
    <w:rsid w:val="002F63A8"/>
    <w:rsid w:val="00503B41"/>
    <w:rsid w:val="00534347"/>
    <w:rsid w:val="00592E06"/>
    <w:rsid w:val="005B2F5D"/>
    <w:rsid w:val="006B5175"/>
    <w:rsid w:val="006E2E97"/>
    <w:rsid w:val="0070479B"/>
    <w:rsid w:val="00756B6E"/>
    <w:rsid w:val="007E0CA8"/>
    <w:rsid w:val="00841DFD"/>
    <w:rsid w:val="0087110D"/>
    <w:rsid w:val="0088103F"/>
    <w:rsid w:val="008A054B"/>
    <w:rsid w:val="008E0484"/>
    <w:rsid w:val="008E13B6"/>
    <w:rsid w:val="009927D0"/>
    <w:rsid w:val="009C581B"/>
    <w:rsid w:val="00A143BC"/>
    <w:rsid w:val="00AB5528"/>
    <w:rsid w:val="00AC691B"/>
    <w:rsid w:val="00AF7618"/>
    <w:rsid w:val="00B05D21"/>
    <w:rsid w:val="00B95F73"/>
    <w:rsid w:val="00C2715F"/>
    <w:rsid w:val="00DE254F"/>
    <w:rsid w:val="00DE77E5"/>
    <w:rsid w:val="00E00E0E"/>
    <w:rsid w:val="00E61C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77E66"/>
  <w15:docId w15:val="{14C58B7B-F2E7-46E0-8294-BEFD87DE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15F"/>
    <w:pPr>
      <w:ind w:left="720"/>
      <w:contextualSpacing/>
    </w:pPr>
  </w:style>
  <w:style w:type="paragraph" w:styleId="BalloonText">
    <w:name w:val="Balloon Text"/>
    <w:basedOn w:val="Normal"/>
    <w:link w:val="BalloonTextChar"/>
    <w:uiPriority w:val="99"/>
    <w:semiHidden/>
    <w:unhideWhenUsed/>
    <w:rsid w:val="00C271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1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75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Murtagh</cp:lastModifiedBy>
  <cp:revision>2</cp:revision>
  <dcterms:created xsi:type="dcterms:W3CDTF">2022-06-21T11:02:00Z</dcterms:created>
  <dcterms:modified xsi:type="dcterms:W3CDTF">2022-06-21T11:02:00Z</dcterms:modified>
</cp:coreProperties>
</file>