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647D" w14:textId="77777777" w:rsidR="001C1F86" w:rsidRP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  <w:r>
        <w:rPr>
          <w:rFonts w:ascii="Arial Rounded MT Bold" w:hAnsi="Arial Rounded MT Bold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898F" wp14:editId="3DF13ACB">
                <wp:simplePos x="0" y="0"/>
                <wp:positionH relativeFrom="column">
                  <wp:posOffset>-761999</wp:posOffset>
                </wp:positionH>
                <wp:positionV relativeFrom="paragraph">
                  <wp:posOffset>-828675</wp:posOffset>
                </wp:positionV>
                <wp:extent cx="105156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ACAAB" w14:textId="77777777" w:rsidR="00F378FE" w:rsidRPr="00F378FE" w:rsidRDefault="00F378FE" w:rsidP="00F378F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B16E289" wp14:editId="27FD75C4">
                                  <wp:extent cx="815196" cy="6858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  <w:t>SWOT ANALYSIS FOR STARBUCKS</w:t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  <w:t xml:space="preserve">                </w:t>
                            </w: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19BAB6E" wp14:editId="0C0C82E4">
                                  <wp:extent cx="815196" cy="68580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89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-65.25pt;width:82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" fillcolor="white [3201]" stroked="f" strokeweight=".5pt">
                <v:textbox>
                  <w:txbxContent>
                    <w:p w14:paraId="45EACAAB" w14:textId="77777777" w:rsidR="00F378FE" w:rsidRPr="00F378FE" w:rsidRDefault="00F378FE" w:rsidP="00F378FE">
                      <w:pPr>
                        <w:rPr>
                          <w:rFonts w:ascii="Arial Black" w:hAnsi="Arial Black"/>
                        </w:rPr>
                      </w:pP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2B16E289" wp14:editId="27FD75C4">
                            <wp:extent cx="815196" cy="6858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  <w:t>SWOT ANALYSIS FOR STARBUCKS</w:t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  <w:t xml:space="preserve">                </w:t>
                      </w: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419BAB6E" wp14:editId="0C0C82E4">
                            <wp:extent cx="815196" cy="68580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86"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>Strengths</w:t>
      </w:r>
      <w:r w:rsidR="001C1F86"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  <w:t xml:space="preserve">             </w:t>
      </w:r>
    </w:p>
    <w:p w14:paraId="4823C3A3" w14:textId="77777777" w:rsidR="001C1F86" w:rsidRP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Brand Name- S</w:t>
      </w:r>
      <w:r w:rsidR="001C1F86" w:rsidRPr="00F378FE">
        <w:rPr>
          <w:rFonts w:ascii="Arial Rounded MT Bold" w:hAnsi="Arial Rounded MT Bold"/>
          <w:sz w:val="24"/>
          <w:lang w:val="en-GB"/>
        </w:rPr>
        <w:t>trong brand name and logo that is recognised around the world instantly</w:t>
      </w:r>
    </w:p>
    <w:p w14:paraId="1F150ED9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Atmosphere- Known to attract professionals, customers use for Wi-Fi and work</w:t>
      </w:r>
    </w:p>
    <w:p w14:paraId="05E74B04" w14:textId="77777777"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Supply Chain-</w:t>
      </w:r>
      <w:r w:rsidR="001C1F86" w:rsidRPr="00F378FE">
        <w:rPr>
          <w:rFonts w:ascii="Arial Rounded MT Bold" w:hAnsi="Arial Rounded MT Bold"/>
          <w:sz w:val="24"/>
          <w:lang w:val="en-GB"/>
        </w:rPr>
        <w:t>Strong supply chain means top quality coffee products served to customers</w:t>
      </w:r>
    </w:p>
    <w:p w14:paraId="15358410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Ethical practices- good for the environment, company known for good record in promoting fair trade</w:t>
      </w:r>
    </w:p>
    <w:p w14:paraId="411828B6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</w:p>
    <w:p w14:paraId="56DEB238" w14:textId="77777777" w:rsid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</w:p>
    <w:p w14:paraId="386801F5" w14:textId="77777777" w:rsidR="001C1F86" w:rsidRPr="00F378FE" w:rsidRDefault="001C1F86" w:rsidP="001C1F86">
      <w:pPr>
        <w:rPr>
          <w:rFonts w:ascii="Arial Rounded MT Bold" w:hAnsi="Arial Rounded MT Bold"/>
          <w:b/>
          <w:color w:val="4F81BD" w:themeColor="accent1"/>
          <w:sz w:val="24"/>
          <w:lang w:val="en-GB"/>
        </w:rPr>
      </w:pPr>
      <w:r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>Opportunities</w:t>
      </w:r>
    </w:p>
    <w:p w14:paraId="091FF843" w14:textId="77777777"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Promotion- C</w:t>
      </w:r>
      <w:r w:rsidR="001C1F86" w:rsidRPr="00F378FE">
        <w:rPr>
          <w:rFonts w:ascii="Arial Rounded MT Bold" w:hAnsi="Arial Rounded MT Bold"/>
          <w:sz w:val="24"/>
          <w:lang w:val="en-GB"/>
        </w:rPr>
        <w:t>ould look to appear in films/tv to increase brand recognition or promote awareness</w:t>
      </w:r>
    </w:p>
    <w:p w14:paraId="2A83D72A" w14:textId="77777777"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Expansion-</w:t>
      </w:r>
      <w:r w:rsidR="001C1F86" w:rsidRPr="00F378FE">
        <w:rPr>
          <w:rFonts w:ascii="Arial Rounded MT Bold" w:hAnsi="Arial Rounded MT Bold"/>
          <w:sz w:val="24"/>
          <w:lang w:val="en-GB"/>
        </w:rPr>
        <w:t>Brand name makes it easier to expand into new and emerging markets</w:t>
      </w:r>
    </w:p>
    <w:p w14:paraId="1EE24246" w14:textId="77777777"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Mobile shops- O</w:t>
      </w:r>
      <w:r w:rsidR="001C1F86" w:rsidRPr="00F378FE">
        <w:rPr>
          <w:rFonts w:ascii="Arial Rounded MT Bold" w:hAnsi="Arial Rounded MT Bold"/>
          <w:sz w:val="24"/>
          <w:lang w:val="en-GB"/>
        </w:rPr>
        <w:t>pportunity to set up mobile stores beside busy workplaces, e.g. IFSC</w:t>
      </w:r>
    </w:p>
    <w:p w14:paraId="69152D00" w14:textId="77777777" w:rsidR="00F378FE" w:rsidRDefault="00F378FE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</w:p>
    <w:p w14:paraId="6C6C5454" w14:textId="77777777" w:rsidR="00F378FE" w:rsidRDefault="00F378FE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</w:p>
    <w:p w14:paraId="12EC19F9" w14:textId="77777777" w:rsidR="001C1F86" w:rsidRPr="00F378FE" w:rsidRDefault="001C1F86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  <w:r w:rsidRPr="00F378FE">
        <w:rPr>
          <w:rFonts w:ascii="Arial Rounded MT Bold" w:hAnsi="Arial Rounded MT Bold"/>
          <w:b/>
          <w:color w:val="FF0000"/>
          <w:sz w:val="24"/>
          <w:lang w:val="en-GB"/>
        </w:rPr>
        <w:t>Weaknesses</w:t>
      </w:r>
    </w:p>
    <w:p w14:paraId="06AD17E3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No customisation- People have different tastes but you cannot deviate from the set menu. Customers can have different tastes in different parts of the world</w:t>
      </w:r>
    </w:p>
    <w:p w14:paraId="397A1C4F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Premium Prices- High prices are charged in comparison to shops like Dunnes/Supervalu. This may squeeze out low income earners. Prices are not changed in different parts of the world</w:t>
      </w:r>
    </w:p>
    <w:p w14:paraId="1C9CC90F" w14:textId="77777777"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High staff turnover- High number of employees could be students who leave when they complete degrees in college</w:t>
      </w:r>
      <w:bookmarkStart w:id="0" w:name="_GoBack"/>
      <w:bookmarkEnd w:id="0"/>
    </w:p>
    <w:p w14:paraId="45DA0D6E" w14:textId="77777777" w:rsidR="00F378FE" w:rsidRDefault="00F378FE" w:rsidP="001C1F86">
      <w:pPr>
        <w:rPr>
          <w:rFonts w:ascii="Arial Rounded MT Bold" w:hAnsi="Arial Rounded MT Bold"/>
          <w:sz w:val="24"/>
          <w:lang w:val="en-GB"/>
        </w:rPr>
      </w:pPr>
    </w:p>
    <w:p w14:paraId="59420BA7" w14:textId="77777777" w:rsidR="001C1F86" w:rsidRPr="00F378FE" w:rsidRDefault="001C1F86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  <w:r w:rsidRPr="00F378FE">
        <w:rPr>
          <w:rFonts w:ascii="Arial Rounded MT Bold" w:hAnsi="Arial Rounded MT Bold"/>
          <w:b/>
          <w:color w:val="FF0000"/>
          <w:sz w:val="24"/>
          <w:lang w:val="en-GB"/>
        </w:rPr>
        <w:t>Threats</w:t>
      </w:r>
    </w:p>
    <w:p w14:paraId="55C5E593" w14:textId="77777777" w:rsidR="0044306F" w:rsidRPr="00F378FE" w:rsidRDefault="00F378FE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Competition- B</w:t>
      </w:r>
      <w:r w:rsidR="001C1F86" w:rsidRPr="00F378FE">
        <w:rPr>
          <w:rFonts w:ascii="Arial Rounded MT Bold" w:hAnsi="Arial Rounded MT Bold"/>
          <w:sz w:val="24"/>
        </w:rPr>
        <w:t>rands such as Costa and Insomnia saturate the market and so can be difficult for Starbucks to gain total market share</w:t>
      </w:r>
    </w:p>
    <w:p w14:paraId="2405256D" w14:textId="27518528" w:rsidR="001C1F86" w:rsidRPr="00F378FE" w:rsidRDefault="001C1F86">
      <w:pPr>
        <w:rPr>
          <w:rFonts w:ascii="Arial Rounded MT Bold" w:hAnsi="Arial Rounded MT Bold"/>
          <w:sz w:val="24"/>
        </w:rPr>
      </w:pPr>
      <w:r w:rsidRPr="00F378FE">
        <w:rPr>
          <w:rFonts w:ascii="Arial Rounded MT Bold" w:hAnsi="Arial Rounded MT Bold"/>
          <w:sz w:val="24"/>
        </w:rPr>
        <w:t>Healthy Cul</w:t>
      </w:r>
      <w:r w:rsidR="00F378FE">
        <w:rPr>
          <w:rFonts w:ascii="Arial Rounded MT Bold" w:hAnsi="Arial Rounded MT Bold"/>
          <w:sz w:val="24"/>
        </w:rPr>
        <w:t>ture in 202</w:t>
      </w:r>
      <w:r w:rsidR="00E6200F">
        <w:rPr>
          <w:rFonts w:ascii="Arial Rounded MT Bold" w:hAnsi="Arial Rounded MT Bold"/>
          <w:sz w:val="24"/>
        </w:rPr>
        <w:t>2</w:t>
      </w:r>
      <w:r w:rsidR="00F378FE">
        <w:rPr>
          <w:rFonts w:ascii="Arial Rounded MT Bold" w:hAnsi="Arial Rounded MT Bold"/>
          <w:sz w:val="24"/>
        </w:rPr>
        <w:t>- H</w:t>
      </w:r>
      <w:r w:rsidRPr="00F378FE">
        <w:rPr>
          <w:rFonts w:ascii="Arial Rounded MT Bold" w:hAnsi="Arial Rounded MT Bold"/>
          <w:sz w:val="24"/>
        </w:rPr>
        <w:t>igh numbers of people prefer to exercise, some products are very high in calories which may turn off potential customers</w:t>
      </w:r>
    </w:p>
    <w:p w14:paraId="74798516" w14:textId="77777777" w:rsidR="001C1F86" w:rsidRPr="00F378FE" w:rsidRDefault="001C1F86">
      <w:pPr>
        <w:rPr>
          <w:rFonts w:ascii="Arial Rounded MT Bold" w:hAnsi="Arial Rounded MT Bold"/>
          <w:sz w:val="24"/>
        </w:rPr>
      </w:pPr>
      <w:proofErr w:type="spellStart"/>
      <w:r w:rsidRPr="00F378FE">
        <w:rPr>
          <w:rFonts w:ascii="Arial Rounded MT Bold" w:hAnsi="Arial Rounded MT Bold"/>
          <w:sz w:val="24"/>
        </w:rPr>
        <w:t>Covid</w:t>
      </w:r>
      <w:proofErr w:type="spellEnd"/>
      <w:r w:rsidRPr="00F378FE">
        <w:rPr>
          <w:rFonts w:ascii="Arial Rounded MT Bold" w:hAnsi="Arial Rounded MT Bold"/>
          <w:sz w:val="24"/>
        </w:rPr>
        <w:t xml:space="preserve"> 19- Cost of implementing restrictions safely, uncertainty of restriction levels and effects this could have on the business</w:t>
      </w:r>
    </w:p>
    <w:sectPr w:rsidR="001C1F86" w:rsidRPr="00F378FE" w:rsidSect="00F378FE">
      <w:head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4538" w14:textId="77777777" w:rsidR="007B227A" w:rsidRDefault="007B227A" w:rsidP="00F378FE">
      <w:pPr>
        <w:spacing w:after="0" w:line="240" w:lineRule="auto"/>
      </w:pPr>
      <w:r>
        <w:separator/>
      </w:r>
    </w:p>
  </w:endnote>
  <w:endnote w:type="continuationSeparator" w:id="0">
    <w:p w14:paraId="132D53A1" w14:textId="77777777" w:rsidR="007B227A" w:rsidRDefault="007B227A" w:rsidP="00F3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C589" w14:textId="77777777" w:rsidR="007B227A" w:rsidRDefault="007B227A" w:rsidP="00F378FE">
      <w:pPr>
        <w:spacing w:after="0" w:line="240" w:lineRule="auto"/>
      </w:pPr>
      <w:r>
        <w:separator/>
      </w:r>
    </w:p>
  </w:footnote>
  <w:footnote w:type="continuationSeparator" w:id="0">
    <w:p w14:paraId="50F45453" w14:textId="77777777" w:rsidR="007B227A" w:rsidRDefault="007B227A" w:rsidP="00F3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8DC0A2EA13249CBB69D5D0EEE0F0A03"/>
      </w:placeholder>
      <w:temporary/>
      <w:showingPlcHdr/>
    </w:sdtPr>
    <w:sdtEndPr/>
    <w:sdtContent>
      <w:p w14:paraId="4420D502" w14:textId="77777777" w:rsidR="00F378FE" w:rsidRDefault="00F378FE">
        <w:pPr>
          <w:pStyle w:val="Header"/>
        </w:pPr>
        <w:r>
          <w:t>[Type text]</w:t>
        </w:r>
      </w:p>
    </w:sdtContent>
  </w:sdt>
  <w:p w14:paraId="3A988DEF" w14:textId="77777777" w:rsidR="00F378FE" w:rsidRDefault="00F37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86"/>
    <w:rsid w:val="001C1F86"/>
    <w:rsid w:val="0044306F"/>
    <w:rsid w:val="0050315D"/>
    <w:rsid w:val="007B227A"/>
    <w:rsid w:val="00E6200F"/>
    <w:rsid w:val="00F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5E47"/>
  <w15:docId w15:val="{8712307F-F67C-4DC2-811B-61F4B3DC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FE"/>
  </w:style>
  <w:style w:type="paragraph" w:styleId="Footer">
    <w:name w:val="footer"/>
    <w:basedOn w:val="Normal"/>
    <w:link w:val="Foot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DC0A2EA13249CBB69D5D0EEE0F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45CE-9D69-44B0-8611-AA19BDBC1E49}"/>
      </w:docPartPr>
      <w:docPartBody>
        <w:p w:rsidR="0039707B" w:rsidRDefault="002E32F4" w:rsidP="002E32F4">
          <w:pPr>
            <w:pStyle w:val="58DC0A2EA13249CBB69D5D0EEE0F0A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F4"/>
    <w:rsid w:val="002E32F4"/>
    <w:rsid w:val="0039707B"/>
    <w:rsid w:val="00754524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C0A2EA13249CBB69D5D0EEE0F0A03">
    <w:name w:val="58DC0A2EA13249CBB69D5D0EEE0F0A03"/>
    <w:rsid w:val="002E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EB16-FFC0-4BF4-9685-F152257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Stephen Murtagh</cp:lastModifiedBy>
  <cp:revision>2</cp:revision>
  <dcterms:created xsi:type="dcterms:W3CDTF">2020-10-11T11:22:00Z</dcterms:created>
  <dcterms:modified xsi:type="dcterms:W3CDTF">2022-02-10T11:09:00Z</dcterms:modified>
</cp:coreProperties>
</file>